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401C8" w14:textId="77777777" w:rsidR="00A216ED" w:rsidRDefault="008F6B94">
      <w:pPr>
        <w:autoSpaceDE w:val="0"/>
        <w:autoSpaceDN w:val="0"/>
        <w:adjustRightInd w:val="0"/>
        <w:spacing w:line="600" w:lineRule="exact"/>
        <w:ind w:leftChars="200" w:left="420"/>
        <w:jc w:val="center"/>
        <w:rPr>
          <w:rFonts w:ascii="方正小标宋简体" w:eastAsia="方正小标宋简体" w:hAnsi="Heiti SC Medium"/>
          <w:color w:val="000000"/>
          <w:kern w:val="0"/>
          <w:sz w:val="40"/>
          <w:szCs w:val="40"/>
          <w:lang w:val="zh-CN"/>
        </w:rPr>
      </w:pPr>
      <w:r>
        <w:rPr>
          <w:rFonts w:ascii="方正小标宋简体" w:eastAsia="方正小标宋简体" w:hAnsi="Heiti SC Medium" w:hint="eastAsia"/>
          <w:color w:val="000000"/>
          <w:kern w:val="0"/>
          <w:sz w:val="40"/>
          <w:szCs w:val="40"/>
          <w:lang w:val="zh-CN"/>
        </w:rPr>
        <w:t>哲学社会学院</w:t>
      </w:r>
      <w:r>
        <w:rPr>
          <w:rFonts w:ascii="方正小标宋简体" w:eastAsia="方正小标宋简体" w:hAnsi="Heiti SC Medium" w:hint="eastAsia"/>
          <w:color w:val="000000"/>
          <w:kern w:val="0"/>
          <w:sz w:val="40"/>
          <w:szCs w:val="40"/>
        </w:rPr>
        <w:t>举办</w:t>
      </w:r>
      <w:r>
        <w:rPr>
          <w:rFonts w:ascii="方正小标宋简体" w:eastAsia="方正小标宋简体" w:hAnsi="Heiti SC Medium" w:hint="eastAsia"/>
          <w:color w:val="000000"/>
          <w:kern w:val="0"/>
          <w:sz w:val="40"/>
          <w:szCs w:val="40"/>
          <w:lang w:val="zh-CN"/>
        </w:rPr>
        <w:t>学术会议资助办法</w:t>
      </w:r>
    </w:p>
    <w:p w14:paraId="537D7F3C" w14:textId="77777777" w:rsidR="00A216ED" w:rsidRDefault="008F6B94">
      <w:pPr>
        <w:autoSpaceDE w:val="0"/>
        <w:autoSpaceDN w:val="0"/>
        <w:adjustRightInd w:val="0"/>
        <w:spacing w:line="600" w:lineRule="exact"/>
        <w:ind w:leftChars="200" w:left="420"/>
        <w:jc w:val="center"/>
        <w:rPr>
          <w:rFonts w:ascii="方正小标宋简体" w:eastAsia="方正小标宋简体" w:hAnsi="Heiti SC Medium"/>
          <w:color w:val="000000"/>
          <w:kern w:val="0"/>
          <w:sz w:val="40"/>
          <w:szCs w:val="40"/>
          <w:lang w:val="zh-CN"/>
        </w:rPr>
      </w:pPr>
      <w:r>
        <w:rPr>
          <w:rFonts w:ascii="方正小标宋简体" w:eastAsia="方正小标宋简体" w:hAnsi="Heiti SC Medium" w:hint="eastAsia"/>
          <w:color w:val="000000"/>
          <w:kern w:val="0"/>
          <w:sz w:val="40"/>
          <w:szCs w:val="40"/>
          <w:lang w:val="zh-CN"/>
        </w:rPr>
        <w:t>（</w:t>
      </w:r>
      <w:r>
        <w:rPr>
          <w:rFonts w:ascii="方正小标宋简体" w:eastAsia="方正小标宋简体" w:hAnsi="Heiti SC Medium" w:hint="eastAsia"/>
          <w:color w:val="000000"/>
          <w:kern w:val="0"/>
          <w:sz w:val="40"/>
          <w:szCs w:val="40"/>
        </w:rPr>
        <w:t>2025</w:t>
      </w:r>
      <w:r>
        <w:rPr>
          <w:rFonts w:ascii="方正小标宋简体" w:eastAsia="方正小标宋简体" w:hAnsi="Heiti SC Medium" w:hint="eastAsia"/>
          <w:color w:val="000000"/>
          <w:kern w:val="0"/>
          <w:sz w:val="40"/>
          <w:szCs w:val="40"/>
        </w:rPr>
        <w:t>年修订</w:t>
      </w:r>
      <w:r>
        <w:rPr>
          <w:rFonts w:ascii="方正小标宋简体" w:eastAsia="方正小标宋简体" w:hAnsi="Heiti SC Medium" w:hint="eastAsia"/>
          <w:color w:val="000000"/>
          <w:kern w:val="0"/>
          <w:sz w:val="40"/>
          <w:szCs w:val="40"/>
          <w:lang w:val="zh-CN"/>
        </w:rPr>
        <w:t>）</w:t>
      </w:r>
    </w:p>
    <w:p w14:paraId="7E754F69" w14:textId="77777777" w:rsidR="00A216ED" w:rsidRDefault="00A216ED">
      <w:pPr>
        <w:autoSpaceDE w:val="0"/>
        <w:autoSpaceDN w:val="0"/>
        <w:adjustRightInd w:val="0"/>
        <w:ind w:leftChars="200" w:left="420" w:firstLineChars="200" w:firstLine="640"/>
        <w:rPr>
          <w:rFonts w:ascii="仿宋_GB2312" w:eastAsia="仿宋_GB2312"/>
          <w:color w:val="000000"/>
          <w:kern w:val="0"/>
          <w:sz w:val="32"/>
          <w:szCs w:val="32"/>
          <w:lang w:val="zh-CN"/>
        </w:rPr>
      </w:pPr>
    </w:p>
    <w:p w14:paraId="757475CA" w14:textId="77777777" w:rsidR="00A216ED" w:rsidRDefault="008F6B94">
      <w:pPr>
        <w:autoSpaceDE w:val="0"/>
        <w:autoSpaceDN w:val="0"/>
        <w:adjustRightInd w:val="0"/>
        <w:ind w:leftChars="200" w:left="420" w:firstLineChars="200" w:firstLine="640"/>
        <w:rPr>
          <w:rFonts w:ascii="仿宋_GB2312" w:eastAsia="仿宋_GB2312" w:hAnsiTheme="minorEastAsia"/>
          <w:color w:val="000000"/>
          <w:kern w:val="0"/>
          <w:sz w:val="32"/>
          <w:szCs w:val="32"/>
          <w:lang w:val="zh-CN"/>
        </w:rPr>
      </w:pPr>
      <w:r>
        <w:rPr>
          <w:rFonts w:ascii="仿宋_GB2312" w:eastAsia="仿宋_GB2312" w:hAnsiTheme="minorEastAsia" w:hint="eastAsia"/>
          <w:color w:val="000000"/>
          <w:kern w:val="0"/>
          <w:sz w:val="32"/>
          <w:szCs w:val="32"/>
          <w:lang w:val="zh-CN"/>
        </w:rPr>
        <w:t>为了加强学术交流与合作，提高学院科研学术水平和知名度，学院鼓励举办高层次国际、国内学术会议，特制定本办法。</w:t>
      </w:r>
    </w:p>
    <w:p w14:paraId="0FD7AFF6" w14:textId="77777777" w:rsidR="00A216ED" w:rsidRDefault="008F6B94">
      <w:pPr>
        <w:autoSpaceDE w:val="0"/>
        <w:autoSpaceDN w:val="0"/>
        <w:adjustRightInd w:val="0"/>
        <w:ind w:leftChars="200" w:left="420" w:firstLineChars="200" w:firstLine="640"/>
        <w:rPr>
          <w:rFonts w:ascii="黑体" w:eastAsia="黑体" w:hAnsi="黑体"/>
          <w:color w:val="000000"/>
          <w:kern w:val="0"/>
          <w:sz w:val="32"/>
          <w:szCs w:val="32"/>
          <w:lang w:val="zh-CN"/>
        </w:rPr>
      </w:pPr>
      <w:r>
        <w:rPr>
          <w:rFonts w:ascii="黑体" w:eastAsia="黑体" w:hAnsi="黑体" w:hint="eastAsia"/>
          <w:color w:val="000000"/>
          <w:kern w:val="0"/>
          <w:sz w:val="32"/>
          <w:szCs w:val="32"/>
          <w:lang w:val="zh-CN"/>
        </w:rPr>
        <w:t>一、资助对象及条件</w:t>
      </w:r>
    </w:p>
    <w:p w14:paraId="6086214B" w14:textId="77777777" w:rsidR="00A216ED" w:rsidRDefault="008F6B94">
      <w:pPr>
        <w:autoSpaceDE w:val="0"/>
        <w:autoSpaceDN w:val="0"/>
        <w:adjustRightInd w:val="0"/>
        <w:ind w:leftChars="200" w:left="420" w:firstLineChars="200" w:firstLine="640"/>
        <w:rPr>
          <w:rFonts w:ascii="仿宋_GB2312" w:eastAsia="仿宋_GB2312" w:hAnsiTheme="minorEastAsia"/>
          <w:color w:val="000000"/>
          <w:kern w:val="0"/>
          <w:sz w:val="32"/>
          <w:szCs w:val="32"/>
          <w:lang w:val="zh-CN"/>
        </w:rPr>
      </w:pPr>
      <w:r>
        <w:rPr>
          <w:rFonts w:ascii="仿宋_GB2312" w:eastAsia="仿宋_GB2312" w:hAnsiTheme="minorEastAsia" w:hint="eastAsia"/>
          <w:color w:val="000000"/>
          <w:kern w:val="0"/>
          <w:sz w:val="32"/>
          <w:szCs w:val="32"/>
          <w:lang w:val="zh-CN"/>
        </w:rPr>
        <w:t>本办法适用的学术会议是指国际、国内各种学术组织主办、哲学社会学院承（合）办的各类学术年会、专题研讨会、工作坊等学术会议。</w:t>
      </w:r>
    </w:p>
    <w:p w14:paraId="7EFAFE25" w14:textId="77777777" w:rsidR="00A216ED" w:rsidRDefault="008F6B94">
      <w:pPr>
        <w:autoSpaceDE w:val="0"/>
        <w:autoSpaceDN w:val="0"/>
        <w:adjustRightInd w:val="0"/>
        <w:ind w:leftChars="200" w:left="420" w:firstLineChars="200" w:firstLine="640"/>
        <w:rPr>
          <w:rFonts w:ascii="仿宋_GB2312" w:eastAsia="仿宋_GB2312" w:hAnsiTheme="minorEastAsia"/>
          <w:color w:val="000000"/>
          <w:kern w:val="0"/>
          <w:sz w:val="32"/>
          <w:szCs w:val="32"/>
          <w:lang w:val="zh-CN"/>
        </w:rPr>
      </w:pPr>
      <w:r>
        <w:rPr>
          <w:rFonts w:ascii="仿宋_GB2312" w:eastAsia="仿宋_GB2312" w:hAnsiTheme="minorEastAsia" w:hint="eastAsia"/>
          <w:color w:val="000000"/>
          <w:kern w:val="0"/>
          <w:sz w:val="32"/>
          <w:szCs w:val="32"/>
          <w:lang w:val="zh-CN"/>
        </w:rPr>
        <w:t>受资助的学术会议应满足下列条件：</w:t>
      </w:r>
    </w:p>
    <w:p w14:paraId="1794949B" w14:textId="77777777" w:rsidR="00A216ED" w:rsidRDefault="008F6B94">
      <w:pPr>
        <w:autoSpaceDE w:val="0"/>
        <w:autoSpaceDN w:val="0"/>
        <w:adjustRightInd w:val="0"/>
        <w:ind w:leftChars="200" w:left="420" w:firstLineChars="200" w:firstLine="640"/>
        <w:rPr>
          <w:rFonts w:ascii="仿宋_GB2312" w:eastAsia="仿宋_GB2312" w:hAnsiTheme="minorEastAsia"/>
          <w:color w:val="000000"/>
          <w:kern w:val="0"/>
          <w:sz w:val="32"/>
          <w:szCs w:val="32"/>
          <w:lang w:val="zh-CN"/>
        </w:rPr>
      </w:pPr>
      <w:r>
        <w:rPr>
          <w:rFonts w:ascii="仿宋_GB2312" w:eastAsia="仿宋_GB2312" w:hAnsiTheme="minorEastAsia" w:hint="eastAsia"/>
          <w:color w:val="000000"/>
          <w:kern w:val="0"/>
          <w:sz w:val="32"/>
          <w:szCs w:val="32"/>
          <w:lang w:val="zh-CN"/>
        </w:rPr>
        <w:t>（一）</w:t>
      </w:r>
      <w:r>
        <w:rPr>
          <w:rFonts w:ascii="仿宋_GB2312" w:eastAsia="仿宋_GB2312" w:hAnsiTheme="minorEastAsia" w:hint="eastAsia"/>
          <w:sz w:val="32"/>
          <w:szCs w:val="32"/>
        </w:rPr>
        <w:t>会议全程需遵守中国宪法和法律，符合社会主义核心价值观和主流意识形态。</w:t>
      </w:r>
    </w:p>
    <w:p w14:paraId="0283695E" w14:textId="77777777" w:rsidR="00A216ED" w:rsidRDefault="008F6B94">
      <w:pPr>
        <w:autoSpaceDE w:val="0"/>
        <w:autoSpaceDN w:val="0"/>
        <w:adjustRightInd w:val="0"/>
        <w:ind w:leftChars="200" w:left="420" w:firstLineChars="200" w:firstLine="640"/>
        <w:rPr>
          <w:rFonts w:ascii="仿宋_GB2312" w:eastAsia="仿宋_GB2312" w:hAnsiTheme="minorEastAsia"/>
          <w:color w:val="000000"/>
          <w:kern w:val="0"/>
          <w:sz w:val="32"/>
          <w:szCs w:val="32"/>
          <w:lang w:val="zh-CN"/>
        </w:rPr>
      </w:pPr>
      <w:r>
        <w:rPr>
          <w:rFonts w:ascii="仿宋_GB2312" w:eastAsia="仿宋_GB2312" w:hAnsiTheme="minorEastAsia" w:hint="eastAsia"/>
          <w:color w:val="000000"/>
          <w:kern w:val="0"/>
          <w:sz w:val="32"/>
          <w:szCs w:val="32"/>
          <w:lang w:val="zh-CN"/>
        </w:rPr>
        <w:t>（二）</w:t>
      </w:r>
      <w:bookmarkStart w:id="0" w:name="_Hlk192067291"/>
      <w:r>
        <w:rPr>
          <w:rFonts w:ascii="仿宋_GB2312" w:eastAsia="仿宋_GB2312" w:hAnsiTheme="minorEastAsia" w:hint="eastAsia"/>
          <w:color w:val="000000"/>
          <w:kern w:val="0"/>
          <w:sz w:val="32"/>
          <w:szCs w:val="32"/>
          <w:lang w:val="zh-CN"/>
        </w:rPr>
        <w:t>适合的相关会议，申报者应先行申请社科处“</w:t>
      </w:r>
      <w:proofErr w:type="gramStart"/>
      <w:r>
        <w:rPr>
          <w:rFonts w:ascii="仿宋_GB2312" w:eastAsia="仿宋_GB2312" w:hAnsiTheme="minorEastAsia" w:hint="eastAsia"/>
          <w:color w:val="000000"/>
          <w:kern w:val="0"/>
          <w:sz w:val="32"/>
          <w:szCs w:val="32"/>
          <w:lang w:val="zh-CN"/>
        </w:rPr>
        <w:t>萃</w:t>
      </w:r>
      <w:proofErr w:type="gramEnd"/>
      <w:r>
        <w:rPr>
          <w:rFonts w:ascii="仿宋_GB2312" w:eastAsia="仿宋_GB2312" w:hAnsiTheme="minorEastAsia" w:hint="eastAsia"/>
          <w:color w:val="000000"/>
          <w:kern w:val="0"/>
          <w:sz w:val="32"/>
          <w:szCs w:val="32"/>
          <w:lang w:val="zh-CN"/>
        </w:rPr>
        <w:t>英人文学术沙龙”、科研院学科交叉论坛及国际处“一流学科伙伴计划”等校级资助项目。</w:t>
      </w:r>
    </w:p>
    <w:p w14:paraId="05BFEE34" w14:textId="77777777" w:rsidR="00A216ED" w:rsidRDefault="008F6B94">
      <w:pPr>
        <w:autoSpaceDE w:val="0"/>
        <w:autoSpaceDN w:val="0"/>
        <w:adjustRightInd w:val="0"/>
        <w:ind w:leftChars="200" w:left="420" w:firstLineChars="200" w:firstLine="640"/>
        <w:rPr>
          <w:rFonts w:ascii="仿宋_GB2312" w:eastAsia="仿宋_GB2312" w:hAnsiTheme="minorEastAsia"/>
          <w:color w:val="000000"/>
          <w:kern w:val="0"/>
          <w:sz w:val="32"/>
          <w:szCs w:val="32"/>
          <w:lang w:val="zh-CN"/>
        </w:rPr>
      </w:pPr>
      <w:r>
        <w:rPr>
          <w:rFonts w:ascii="仿宋_GB2312" w:eastAsia="仿宋_GB2312" w:hAnsiTheme="minorEastAsia" w:hint="eastAsia"/>
          <w:color w:val="000000"/>
          <w:kern w:val="0"/>
          <w:sz w:val="32"/>
          <w:szCs w:val="32"/>
          <w:lang w:val="zh-CN"/>
        </w:rPr>
        <w:t>（三）会议申报者</w:t>
      </w:r>
      <w:bookmarkEnd w:id="0"/>
      <w:r>
        <w:rPr>
          <w:rFonts w:ascii="仿宋_GB2312" w:eastAsia="仿宋_GB2312" w:hAnsiTheme="minorEastAsia" w:hint="eastAsia"/>
          <w:color w:val="000000"/>
          <w:kern w:val="0"/>
          <w:sz w:val="32"/>
          <w:szCs w:val="32"/>
          <w:lang w:val="zh-CN"/>
        </w:rPr>
        <w:t>应在会议材料、会标、会场等适当位置标注“兰州大学哲学社会学院主（承）办”字样。</w:t>
      </w:r>
    </w:p>
    <w:p w14:paraId="22C83027" w14:textId="77777777" w:rsidR="00A216ED" w:rsidRDefault="008F6B94">
      <w:pPr>
        <w:autoSpaceDE w:val="0"/>
        <w:autoSpaceDN w:val="0"/>
        <w:adjustRightInd w:val="0"/>
        <w:ind w:leftChars="200" w:left="420" w:firstLineChars="200" w:firstLine="640"/>
        <w:rPr>
          <w:rFonts w:ascii="仿宋_GB2312" w:eastAsia="仿宋_GB2312" w:hAnsiTheme="minorEastAsia"/>
          <w:color w:val="000000"/>
          <w:kern w:val="0"/>
          <w:sz w:val="32"/>
          <w:szCs w:val="32"/>
          <w:lang w:val="zh-CN"/>
        </w:rPr>
      </w:pPr>
      <w:r>
        <w:rPr>
          <w:rFonts w:ascii="仿宋_GB2312" w:eastAsia="仿宋_GB2312" w:hAnsiTheme="minorEastAsia" w:hint="eastAsia"/>
          <w:color w:val="000000"/>
          <w:kern w:val="0"/>
          <w:sz w:val="32"/>
          <w:szCs w:val="32"/>
          <w:lang w:val="zh-CN"/>
        </w:rPr>
        <w:t>（四）会议申报者是引进人才的，科研启动费已使用完。</w:t>
      </w:r>
    </w:p>
    <w:p w14:paraId="3C846F25" w14:textId="77777777" w:rsidR="00A216ED" w:rsidRDefault="008F6B94">
      <w:pPr>
        <w:autoSpaceDE w:val="0"/>
        <w:autoSpaceDN w:val="0"/>
        <w:adjustRightInd w:val="0"/>
        <w:ind w:leftChars="200" w:left="420" w:firstLineChars="200" w:firstLine="640"/>
        <w:rPr>
          <w:rFonts w:ascii="仿宋_GB2312" w:eastAsia="仿宋_GB2312" w:hAnsiTheme="minorEastAsia"/>
          <w:color w:val="000000"/>
          <w:kern w:val="0"/>
          <w:sz w:val="32"/>
          <w:szCs w:val="32"/>
          <w:lang w:val="zh-CN"/>
        </w:rPr>
      </w:pPr>
      <w:r>
        <w:rPr>
          <w:rFonts w:ascii="仿宋_GB2312" w:eastAsia="仿宋_GB2312" w:hAnsiTheme="minorEastAsia" w:hint="eastAsia"/>
          <w:color w:val="000000"/>
          <w:kern w:val="0"/>
          <w:sz w:val="32"/>
          <w:szCs w:val="32"/>
          <w:lang w:val="zh-CN"/>
        </w:rPr>
        <w:t>（五）申请资助的会议主题</w:t>
      </w:r>
      <w:bookmarkStart w:id="1" w:name="OLE_LINK4"/>
      <w:r>
        <w:rPr>
          <w:rFonts w:ascii="仿宋_GB2312" w:eastAsia="仿宋_GB2312" w:hAnsiTheme="minorEastAsia" w:hint="eastAsia"/>
          <w:color w:val="000000"/>
          <w:kern w:val="0"/>
          <w:sz w:val="32"/>
          <w:szCs w:val="32"/>
          <w:lang w:val="zh-CN"/>
        </w:rPr>
        <w:t>/</w:t>
      </w:r>
      <w:bookmarkEnd w:id="1"/>
      <w:r>
        <w:rPr>
          <w:rFonts w:ascii="仿宋_GB2312" w:eastAsia="仿宋_GB2312" w:hAnsiTheme="minorEastAsia" w:hint="eastAsia"/>
          <w:color w:val="000000"/>
          <w:kern w:val="0"/>
          <w:sz w:val="32"/>
          <w:szCs w:val="32"/>
          <w:lang w:val="zh-CN"/>
        </w:rPr>
        <w:t>内容与申报</w:t>
      </w:r>
      <w:proofErr w:type="gramStart"/>
      <w:r>
        <w:rPr>
          <w:rFonts w:ascii="仿宋_GB2312" w:eastAsia="仿宋_GB2312" w:hAnsiTheme="minorEastAsia" w:hint="eastAsia"/>
          <w:color w:val="000000"/>
          <w:kern w:val="0"/>
          <w:sz w:val="32"/>
          <w:szCs w:val="32"/>
          <w:lang w:val="zh-CN"/>
        </w:rPr>
        <w:t>者科研</w:t>
      </w:r>
      <w:proofErr w:type="gramEnd"/>
      <w:r>
        <w:rPr>
          <w:rFonts w:ascii="仿宋_GB2312" w:eastAsia="仿宋_GB2312" w:hAnsiTheme="minorEastAsia" w:hint="eastAsia"/>
          <w:color w:val="000000"/>
          <w:kern w:val="0"/>
          <w:sz w:val="32"/>
          <w:szCs w:val="32"/>
          <w:lang w:val="zh-CN"/>
        </w:rPr>
        <w:t>项目规划有的会议主题</w:t>
      </w:r>
      <w:r>
        <w:rPr>
          <w:rFonts w:ascii="仿宋_GB2312" w:eastAsia="仿宋_GB2312" w:hAnsiTheme="minorEastAsia" w:hint="eastAsia"/>
          <w:color w:val="000000"/>
          <w:kern w:val="0"/>
          <w:sz w:val="32"/>
          <w:szCs w:val="32"/>
          <w:lang w:val="zh-CN"/>
        </w:rPr>
        <w:t>/</w:t>
      </w:r>
      <w:r>
        <w:rPr>
          <w:rFonts w:ascii="仿宋_GB2312" w:eastAsia="仿宋_GB2312" w:hAnsiTheme="minorEastAsia" w:hint="eastAsia"/>
          <w:color w:val="000000"/>
          <w:kern w:val="0"/>
          <w:sz w:val="32"/>
          <w:szCs w:val="32"/>
          <w:lang w:val="zh-CN"/>
        </w:rPr>
        <w:t>内容重复且尚有项目经费的，学院不</w:t>
      </w:r>
      <w:r>
        <w:rPr>
          <w:rFonts w:ascii="仿宋_GB2312" w:eastAsia="仿宋_GB2312" w:hAnsiTheme="minorEastAsia" w:hint="eastAsia"/>
          <w:color w:val="000000"/>
          <w:kern w:val="0"/>
          <w:sz w:val="32"/>
          <w:szCs w:val="32"/>
          <w:lang w:val="zh-CN"/>
        </w:rPr>
        <w:lastRenderedPageBreak/>
        <w:t>予资助。</w:t>
      </w:r>
    </w:p>
    <w:p w14:paraId="3FA8B8E1" w14:textId="77777777" w:rsidR="00A216ED" w:rsidRDefault="008F6B94">
      <w:pPr>
        <w:autoSpaceDE w:val="0"/>
        <w:autoSpaceDN w:val="0"/>
        <w:adjustRightInd w:val="0"/>
        <w:ind w:leftChars="200" w:left="420" w:firstLineChars="200" w:firstLine="640"/>
        <w:rPr>
          <w:rFonts w:ascii="黑体" w:eastAsia="黑体" w:hAnsi="黑体"/>
          <w:color w:val="000000"/>
          <w:kern w:val="0"/>
          <w:sz w:val="32"/>
          <w:szCs w:val="32"/>
          <w:lang w:val="zh-CN"/>
        </w:rPr>
      </w:pPr>
      <w:r>
        <w:rPr>
          <w:rFonts w:ascii="黑体" w:eastAsia="黑体" w:hAnsi="黑体" w:hint="eastAsia"/>
          <w:color w:val="000000"/>
          <w:kern w:val="0"/>
          <w:sz w:val="32"/>
          <w:szCs w:val="32"/>
          <w:lang w:val="zh-CN"/>
        </w:rPr>
        <w:t>二、会议类别及资助额度</w:t>
      </w:r>
    </w:p>
    <w:p w14:paraId="17F5A9EE" w14:textId="77777777" w:rsidR="00A216ED" w:rsidRDefault="008F6B94">
      <w:pPr>
        <w:autoSpaceDE w:val="0"/>
        <w:autoSpaceDN w:val="0"/>
        <w:adjustRightInd w:val="0"/>
        <w:ind w:leftChars="200" w:left="420" w:firstLineChars="200" w:firstLine="640"/>
        <w:rPr>
          <w:rFonts w:ascii="仿宋_GB2312" w:eastAsia="仿宋_GB2312" w:hAnsiTheme="minorEastAsia"/>
          <w:color w:val="000000"/>
          <w:kern w:val="0"/>
          <w:sz w:val="32"/>
          <w:szCs w:val="32"/>
          <w:lang w:val="zh-CN"/>
        </w:rPr>
      </w:pPr>
      <w:r>
        <w:rPr>
          <w:rFonts w:ascii="仿宋_GB2312" w:eastAsia="仿宋_GB2312" w:hAnsiTheme="minorEastAsia" w:hint="eastAsia"/>
          <w:color w:val="000000"/>
          <w:kern w:val="0"/>
          <w:sz w:val="32"/>
          <w:szCs w:val="32"/>
          <w:lang w:val="zh-CN"/>
        </w:rPr>
        <w:t>学院鼓励教师将个人学术发展与学院学科发展相结合，多渠道积极筹措会议经费，确需学院资助的，分别按以下额度资助。</w:t>
      </w:r>
    </w:p>
    <w:p w14:paraId="709007D4" w14:textId="77777777" w:rsidR="00A216ED" w:rsidRDefault="008F6B94">
      <w:pPr>
        <w:autoSpaceDE w:val="0"/>
        <w:autoSpaceDN w:val="0"/>
        <w:adjustRightInd w:val="0"/>
        <w:ind w:leftChars="200" w:left="420" w:firstLineChars="200" w:firstLine="640"/>
        <w:rPr>
          <w:rFonts w:ascii="仿宋_GB2312" w:eastAsia="仿宋_GB2312" w:hAnsiTheme="minorEastAsia"/>
          <w:color w:val="000000"/>
          <w:kern w:val="0"/>
          <w:sz w:val="32"/>
          <w:szCs w:val="32"/>
          <w:lang w:val="zh-CN"/>
        </w:rPr>
      </w:pPr>
      <w:r>
        <w:rPr>
          <w:rFonts w:ascii="仿宋_GB2312" w:eastAsia="仿宋_GB2312" w:hAnsiTheme="minorEastAsia" w:hint="eastAsia"/>
          <w:color w:val="000000"/>
          <w:kern w:val="0"/>
          <w:sz w:val="32"/>
          <w:szCs w:val="32"/>
          <w:lang w:val="zh-CN"/>
        </w:rPr>
        <w:t>（一）一类会议：由国际知名专业学术团体、国内各专业一级学会</w:t>
      </w:r>
      <w:bookmarkStart w:id="2" w:name="OLE_LINK5"/>
      <w:r>
        <w:rPr>
          <w:rFonts w:ascii="仿宋_GB2312" w:eastAsia="仿宋_GB2312" w:hAnsiTheme="minorEastAsia" w:hint="eastAsia"/>
          <w:color w:val="000000"/>
          <w:kern w:val="0"/>
          <w:sz w:val="32"/>
          <w:szCs w:val="32"/>
          <w:lang w:val="zh-CN"/>
        </w:rPr>
        <w:t>/</w:t>
      </w:r>
      <w:r>
        <w:rPr>
          <w:rFonts w:ascii="仿宋_GB2312" w:eastAsia="仿宋_GB2312" w:hAnsiTheme="minorEastAsia" w:hint="eastAsia"/>
          <w:color w:val="000000"/>
          <w:kern w:val="0"/>
          <w:sz w:val="32"/>
          <w:szCs w:val="32"/>
          <w:lang w:val="zh-CN"/>
        </w:rPr>
        <w:t>协会</w:t>
      </w:r>
      <w:bookmarkEnd w:id="2"/>
      <w:r>
        <w:rPr>
          <w:rFonts w:ascii="仿宋_GB2312" w:eastAsia="仿宋_GB2312" w:hAnsiTheme="minorEastAsia" w:hint="eastAsia"/>
          <w:color w:val="000000"/>
          <w:kern w:val="0"/>
          <w:sz w:val="32"/>
          <w:szCs w:val="32"/>
          <w:lang w:val="zh-CN"/>
        </w:rPr>
        <w:t>主办，学院承办，召开的学术年会等大型学术会议。一般参会人数控制在</w:t>
      </w:r>
      <w:r>
        <w:rPr>
          <w:rFonts w:ascii="仿宋_GB2312" w:eastAsia="仿宋_GB2312" w:hAnsiTheme="minorEastAsia" w:hint="eastAsia"/>
          <w:color w:val="000000"/>
          <w:kern w:val="0"/>
          <w:sz w:val="32"/>
          <w:szCs w:val="32"/>
          <w:lang w:val="zh-CN"/>
        </w:rPr>
        <w:t>100</w:t>
      </w:r>
      <w:r>
        <w:rPr>
          <w:rFonts w:ascii="仿宋_GB2312" w:eastAsia="仿宋_GB2312" w:hAnsiTheme="minorEastAsia" w:hint="eastAsia"/>
          <w:color w:val="000000"/>
          <w:kern w:val="0"/>
          <w:sz w:val="32"/>
          <w:szCs w:val="32"/>
          <w:lang w:val="zh-CN"/>
        </w:rPr>
        <w:t>人以内。原则上资助额度为不超过</w:t>
      </w:r>
      <w:r>
        <w:rPr>
          <w:rFonts w:ascii="仿宋_GB2312" w:eastAsia="仿宋_GB2312" w:hAnsiTheme="minorEastAsia" w:hint="eastAsia"/>
          <w:color w:val="000000"/>
          <w:kern w:val="0"/>
          <w:sz w:val="32"/>
          <w:szCs w:val="32"/>
          <w:lang w:val="zh-CN"/>
        </w:rPr>
        <w:t>10</w:t>
      </w:r>
      <w:r>
        <w:rPr>
          <w:rFonts w:ascii="仿宋_GB2312" w:eastAsia="仿宋_GB2312" w:hAnsiTheme="minorEastAsia" w:hint="eastAsia"/>
          <w:color w:val="000000"/>
          <w:kern w:val="0"/>
          <w:sz w:val="32"/>
          <w:szCs w:val="32"/>
          <w:lang w:val="zh-CN"/>
        </w:rPr>
        <w:t>万元。</w:t>
      </w:r>
    </w:p>
    <w:p w14:paraId="1ABF2AD1" w14:textId="77777777" w:rsidR="00A216ED" w:rsidRDefault="008F6B94">
      <w:pPr>
        <w:autoSpaceDE w:val="0"/>
        <w:autoSpaceDN w:val="0"/>
        <w:adjustRightInd w:val="0"/>
        <w:ind w:leftChars="200" w:left="420" w:firstLineChars="200" w:firstLine="640"/>
        <w:rPr>
          <w:rFonts w:ascii="仿宋_GB2312" w:eastAsia="仿宋_GB2312" w:hAnsiTheme="minorEastAsia"/>
          <w:color w:val="000000"/>
          <w:kern w:val="0"/>
          <w:sz w:val="32"/>
          <w:szCs w:val="32"/>
          <w:lang w:val="zh-CN"/>
        </w:rPr>
      </w:pPr>
      <w:r>
        <w:rPr>
          <w:rFonts w:ascii="仿宋_GB2312" w:eastAsia="仿宋_GB2312" w:hAnsiTheme="minorEastAsia" w:hint="eastAsia"/>
          <w:color w:val="000000"/>
          <w:kern w:val="0"/>
          <w:sz w:val="32"/>
          <w:szCs w:val="32"/>
          <w:lang w:val="zh-CN"/>
        </w:rPr>
        <w:t>（二）二类会议：由国际知名学术组织、国内各专业一级学会</w:t>
      </w:r>
      <w:r>
        <w:rPr>
          <w:rFonts w:ascii="仿宋_GB2312" w:eastAsia="仿宋_GB2312" w:hAnsiTheme="minorEastAsia" w:hint="eastAsia"/>
          <w:color w:val="000000"/>
          <w:kern w:val="0"/>
          <w:sz w:val="32"/>
          <w:szCs w:val="32"/>
          <w:lang w:val="zh-CN"/>
        </w:rPr>
        <w:t>/</w:t>
      </w:r>
      <w:r>
        <w:rPr>
          <w:rFonts w:ascii="仿宋_GB2312" w:eastAsia="仿宋_GB2312" w:hAnsiTheme="minorEastAsia" w:hint="eastAsia"/>
          <w:color w:val="000000"/>
          <w:kern w:val="0"/>
          <w:sz w:val="32"/>
          <w:szCs w:val="32"/>
          <w:lang w:val="zh-CN"/>
        </w:rPr>
        <w:t>协会的专业委会员、省级学会、国内同行兄弟院系与学院合作举办且与学院现有或拟发展的学科密切相关的学术会议的主题型学术会议等。一般参会人数应不少于</w:t>
      </w:r>
      <w:r>
        <w:rPr>
          <w:rFonts w:ascii="仿宋_GB2312" w:eastAsia="仿宋_GB2312" w:hAnsiTheme="minorEastAsia" w:hint="eastAsia"/>
          <w:color w:val="000000"/>
          <w:kern w:val="0"/>
          <w:sz w:val="32"/>
          <w:szCs w:val="32"/>
          <w:lang w:val="zh-CN"/>
        </w:rPr>
        <w:t>30</w:t>
      </w:r>
      <w:r>
        <w:rPr>
          <w:rFonts w:ascii="仿宋_GB2312" w:eastAsia="仿宋_GB2312" w:hAnsiTheme="minorEastAsia" w:hint="eastAsia"/>
          <w:color w:val="000000"/>
          <w:kern w:val="0"/>
          <w:sz w:val="32"/>
          <w:szCs w:val="32"/>
          <w:lang w:val="zh-CN"/>
        </w:rPr>
        <w:t>人。原则上资助额度为不超</w:t>
      </w:r>
      <w:r>
        <w:rPr>
          <w:rFonts w:ascii="仿宋_GB2312" w:eastAsia="仿宋_GB2312" w:hAnsiTheme="minorEastAsia" w:hint="eastAsia"/>
          <w:color w:val="000000"/>
          <w:kern w:val="0"/>
          <w:sz w:val="32"/>
          <w:szCs w:val="32"/>
          <w:lang w:val="zh-CN"/>
        </w:rPr>
        <w:t>过</w:t>
      </w:r>
      <w:r>
        <w:rPr>
          <w:rFonts w:ascii="仿宋_GB2312" w:eastAsia="仿宋_GB2312" w:hAnsiTheme="minorEastAsia" w:hint="eastAsia"/>
          <w:color w:val="000000"/>
          <w:kern w:val="0"/>
          <w:sz w:val="32"/>
          <w:szCs w:val="32"/>
          <w:lang w:val="zh-CN"/>
        </w:rPr>
        <w:t>5</w:t>
      </w:r>
      <w:r>
        <w:rPr>
          <w:rFonts w:ascii="仿宋_GB2312" w:eastAsia="仿宋_GB2312" w:hAnsiTheme="minorEastAsia" w:hint="eastAsia"/>
          <w:color w:val="000000"/>
          <w:kern w:val="0"/>
          <w:sz w:val="32"/>
          <w:szCs w:val="32"/>
          <w:lang w:val="zh-CN"/>
        </w:rPr>
        <w:t>万元。</w:t>
      </w:r>
    </w:p>
    <w:p w14:paraId="1D3E746F" w14:textId="77777777" w:rsidR="00A216ED" w:rsidRDefault="008F6B94">
      <w:pPr>
        <w:autoSpaceDE w:val="0"/>
        <w:autoSpaceDN w:val="0"/>
        <w:adjustRightInd w:val="0"/>
        <w:ind w:leftChars="200" w:left="420" w:firstLineChars="200" w:firstLine="640"/>
        <w:rPr>
          <w:rFonts w:ascii="仿宋_GB2312" w:eastAsia="仿宋_GB2312" w:hAnsiTheme="minorEastAsia"/>
          <w:color w:val="000000"/>
          <w:kern w:val="0"/>
          <w:sz w:val="32"/>
          <w:szCs w:val="32"/>
          <w:lang w:val="zh-CN"/>
        </w:rPr>
      </w:pPr>
      <w:r>
        <w:rPr>
          <w:rFonts w:ascii="仿宋_GB2312" w:eastAsia="仿宋_GB2312" w:hAnsiTheme="minorEastAsia" w:hint="eastAsia"/>
          <w:color w:val="000000"/>
          <w:kern w:val="0"/>
          <w:sz w:val="32"/>
          <w:szCs w:val="32"/>
          <w:lang w:val="zh-CN"/>
        </w:rPr>
        <w:t>（三）三类会议：由国际、国内各学术组织及知名学者发起，与学院现有或拟发展的学科密切相关的小型学术会议。一般参会人数应</w:t>
      </w:r>
      <w:r>
        <w:rPr>
          <w:rFonts w:ascii="仿宋_GB2312" w:eastAsia="仿宋_GB2312" w:hAnsiTheme="minorEastAsia" w:hint="eastAsia"/>
          <w:color w:val="000000"/>
          <w:kern w:val="0"/>
          <w:sz w:val="32"/>
          <w:szCs w:val="32"/>
          <w:lang w:val="zh-CN"/>
        </w:rPr>
        <w:t>30</w:t>
      </w:r>
      <w:r>
        <w:rPr>
          <w:rFonts w:ascii="仿宋_GB2312" w:eastAsia="仿宋_GB2312" w:hAnsiTheme="minorEastAsia" w:hint="eastAsia"/>
          <w:color w:val="000000"/>
          <w:kern w:val="0"/>
          <w:sz w:val="32"/>
          <w:szCs w:val="32"/>
          <w:lang w:val="zh-CN"/>
        </w:rPr>
        <w:t>人以下。原则上资助额度为不超过</w:t>
      </w:r>
      <w:r>
        <w:rPr>
          <w:rFonts w:ascii="仿宋_GB2312" w:eastAsia="仿宋_GB2312" w:hAnsiTheme="minorEastAsia" w:hint="eastAsia"/>
          <w:color w:val="000000"/>
          <w:kern w:val="0"/>
          <w:sz w:val="32"/>
          <w:szCs w:val="32"/>
          <w:lang w:val="zh-CN"/>
        </w:rPr>
        <w:t>3</w:t>
      </w:r>
      <w:r>
        <w:rPr>
          <w:rFonts w:ascii="仿宋_GB2312" w:eastAsia="仿宋_GB2312" w:hAnsiTheme="minorEastAsia" w:hint="eastAsia"/>
          <w:color w:val="000000"/>
          <w:kern w:val="0"/>
          <w:sz w:val="32"/>
          <w:szCs w:val="32"/>
          <w:lang w:val="zh-CN"/>
        </w:rPr>
        <w:t>万元。</w:t>
      </w:r>
    </w:p>
    <w:p w14:paraId="20F430CA" w14:textId="77777777" w:rsidR="00A216ED" w:rsidRDefault="008F6B94">
      <w:pPr>
        <w:autoSpaceDE w:val="0"/>
        <w:autoSpaceDN w:val="0"/>
        <w:adjustRightInd w:val="0"/>
        <w:ind w:leftChars="200" w:left="420" w:firstLineChars="200" w:firstLine="640"/>
        <w:rPr>
          <w:rFonts w:ascii="仿宋_GB2312" w:eastAsia="仿宋_GB2312" w:hAnsiTheme="minorEastAsia"/>
          <w:color w:val="000000"/>
          <w:kern w:val="0"/>
          <w:sz w:val="32"/>
          <w:szCs w:val="32"/>
          <w:lang w:val="zh-CN"/>
        </w:rPr>
      </w:pPr>
      <w:r>
        <w:rPr>
          <w:rFonts w:ascii="仿宋_GB2312" w:eastAsia="仿宋_GB2312" w:hAnsiTheme="minorEastAsia" w:hint="eastAsia"/>
          <w:color w:val="000000"/>
          <w:kern w:val="0"/>
          <w:sz w:val="32"/>
          <w:szCs w:val="32"/>
          <w:lang w:val="zh-CN"/>
        </w:rPr>
        <w:t>（四）重要会议：对学院学科发展有重大意义的国际、国内学术会议，资助额度根据实际需要一事一议。</w:t>
      </w:r>
    </w:p>
    <w:p w14:paraId="1B33B836" w14:textId="77777777" w:rsidR="00A216ED" w:rsidRDefault="008F6B94">
      <w:pPr>
        <w:autoSpaceDE w:val="0"/>
        <w:autoSpaceDN w:val="0"/>
        <w:adjustRightInd w:val="0"/>
        <w:ind w:leftChars="200" w:left="420" w:firstLineChars="200" w:firstLine="640"/>
        <w:rPr>
          <w:rFonts w:ascii="黑体" w:eastAsia="黑体" w:hAnsi="黑体"/>
          <w:color w:val="000000"/>
          <w:kern w:val="0"/>
          <w:sz w:val="32"/>
          <w:szCs w:val="32"/>
          <w:lang w:val="zh-CN"/>
        </w:rPr>
      </w:pPr>
      <w:r>
        <w:rPr>
          <w:rFonts w:ascii="黑体" w:eastAsia="黑体" w:hAnsi="黑体" w:hint="eastAsia"/>
          <w:color w:val="000000"/>
          <w:kern w:val="0"/>
          <w:sz w:val="32"/>
          <w:szCs w:val="32"/>
          <w:lang w:val="zh-CN"/>
        </w:rPr>
        <w:t>三、资助申请与结算</w:t>
      </w:r>
    </w:p>
    <w:p w14:paraId="03399068" w14:textId="77777777" w:rsidR="00A216ED" w:rsidRDefault="008F6B94">
      <w:pPr>
        <w:autoSpaceDE w:val="0"/>
        <w:autoSpaceDN w:val="0"/>
        <w:adjustRightInd w:val="0"/>
        <w:ind w:leftChars="200" w:left="420" w:firstLineChars="200" w:firstLine="640"/>
        <w:rPr>
          <w:rFonts w:ascii="仿宋_GB2312" w:eastAsia="仿宋_GB2312" w:hAnsiTheme="minorEastAsia"/>
          <w:color w:val="000000"/>
          <w:kern w:val="0"/>
          <w:sz w:val="32"/>
          <w:szCs w:val="32"/>
          <w:lang w:val="zh-CN"/>
        </w:rPr>
      </w:pPr>
      <w:r>
        <w:rPr>
          <w:rFonts w:ascii="仿宋_GB2312" w:eastAsia="仿宋_GB2312" w:hAnsiTheme="minorEastAsia" w:hint="eastAsia"/>
          <w:color w:val="000000"/>
          <w:kern w:val="0"/>
          <w:sz w:val="32"/>
          <w:szCs w:val="32"/>
          <w:lang w:val="zh-CN"/>
        </w:rPr>
        <w:t>（一）</w:t>
      </w:r>
      <w:r>
        <w:rPr>
          <w:rFonts w:ascii="仿宋_GB2312" w:eastAsia="仿宋_GB2312" w:hAnsiTheme="minorEastAsia" w:hint="eastAsia"/>
          <w:sz w:val="32"/>
          <w:szCs w:val="32"/>
        </w:rPr>
        <w:t>会议</w:t>
      </w:r>
      <w:r>
        <w:rPr>
          <w:rFonts w:ascii="仿宋_GB2312" w:eastAsia="仿宋_GB2312" w:hAnsiTheme="minorEastAsia" w:hint="eastAsia"/>
          <w:color w:val="000000"/>
          <w:kern w:val="0"/>
          <w:sz w:val="32"/>
          <w:szCs w:val="32"/>
          <w:lang w:val="zh-CN"/>
        </w:rPr>
        <w:t>申报者</w:t>
      </w:r>
      <w:r>
        <w:rPr>
          <w:rFonts w:ascii="仿宋_GB2312" w:eastAsia="仿宋_GB2312" w:hAnsiTheme="minorEastAsia" w:hint="eastAsia"/>
          <w:sz w:val="32"/>
          <w:szCs w:val="32"/>
        </w:rPr>
        <w:t>在每个春季学期第一周前填写《哲</w:t>
      </w:r>
      <w:r>
        <w:rPr>
          <w:rFonts w:ascii="仿宋_GB2312" w:eastAsia="仿宋_GB2312" w:hAnsiTheme="minorEastAsia" w:hint="eastAsia"/>
          <w:sz w:val="32"/>
          <w:szCs w:val="32"/>
        </w:rPr>
        <w:lastRenderedPageBreak/>
        <w:t>学社会学院</w:t>
      </w:r>
      <w:r>
        <w:rPr>
          <w:rFonts w:ascii="仿宋_GB2312" w:eastAsia="仿宋_GB2312" w:hAnsiTheme="minorEastAsia" w:hint="eastAsia"/>
          <w:sz w:val="32"/>
          <w:szCs w:val="32"/>
        </w:rPr>
        <w:t>举办</w:t>
      </w:r>
      <w:r>
        <w:rPr>
          <w:rFonts w:ascii="仿宋_GB2312" w:eastAsia="仿宋_GB2312" w:hAnsiTheme="minorEastAsia" w:hint="eastAsia"/>
          <w:sz w:val="32"/>
          <w:szCs w:val="32"/>
        </w:rPr>
        <w:t>学术会议申请表》，经学院党政联席会议讨论决定</w:t>
      </w:r>
      <w:r>
        <w:rPr>
          <w:rFonts w:ascii="仿宋_GB2312" w:eastAsia="仿宋_GB2312" w:hAnsiTheme="minorEastAsia" w:hint="eastAsia"/>
          <w:color w:val="000000"/>
          <w:kern w:val="0"/>
          <w:sz w:val="32"/>
          <w:szCs w:val="32"/>
          <w:lang w:val="zh-CN"/>
        </w:rPr>
        <w:t>。</w:t>
      </w:r>
    </w:p>
    <w:p w14:paraId="7DF74C95" w14:textId="77777777" w:rsidR="00A216ED" w:rsidRDefault="008F6B94">
      <w:pPr>
        <w:autoSpaceDE w:val="0"/>
        <w:autoSpaceDN w:val="0"/>
        <w:adjustRightInd w:val="0"/>
        <w:ind w:leftChars="200" w:left="420" w:firstLineChars="200" w:firstLine="640"/>
        <w:rPr>
          <w:rFonts w:ascii="仿宋_GB2312" w:eastAsia="仿宋_GB2312" w:hAnsiTheme="minorEastAsia"/>
          <w:sz w:val="32"/>
          <w:szCs w:val="32"/>
        </w:rPr>
      </w:pPr>
      <w:r>
        <w:rPr>
          <w:rFonts w:ascii="仿宋_GB2312" w:eastAsia="仿宋_GB2312" w:hAnsiTheme="minorEastAsia" w:hint="eastAsia"/>
          <w:color w:val="000000"/>
          <w:kern w:val="0"/>
          <w:sz w:val="32"/>
          <w:szCs w:val="32"/>
          <w:lang w:val="zh-CN"/>
        </w:rPr>
        <w:t>（二）资助经费采取会议结算后支付的方式。</w:t>
      </w:r>
      <w:r>
        <w:rPr>
          <w:rFonts w:ascii="仿宋_GB2312" w:eastAsia="仿宋_GB2312" w:hAnsiTheme="minorEastAsia" w:hint="eastAsia"/>
          <w:sz w:val="32"/>
          <w:szCs w:val="32"/>
        </w:rPr>
        <w:t>以银行转账或公务卡方式结算，禁止以现金方式结算。</w:t>
      </w:r>
      <w:r>
        <w:rPr>
          <w:rFonts w:ascii="仿宋_GB2312" w:eastAsia="仿宋_GB2312" w:hAnsiTheme="minorEastAsia" w:hint="eastAsia"/>
          <w:color w:val="000000"/>
          <w:kern w:val="0"/>
          <w:sz w:val="32"/>
          <w:szCs w:val="32"/>
          <w:lang w:val="zh-CN"/>
        </w:rPr>
        <w:t>上述“二”条款中资助额度是最高</w:t>
      </w:r>
      <w:r>
        <w:rPr>
          <w:rFonts w:ascii="仿宋_GB2312" w:eastAsia="仿宋_GB2312" w:hAnsiTheme="minorEastAsia" w:hint="eastAsia"/>
          <w:color w:val="000000"/>
          <w:kern w:val="0"/>
          <w:sz w:val="32"/>
          <w:szCs w:val="32"/>
          <w:lang w:val="zh-CN"/>
        </w:rPr>
        <w:t>金额，会议实际花费少于额度的，以实际花费为准报销。</w:t>
      </w:r>
    </w:p>
    <w:p w14:paraId="5E92A606" w14:textId="77777777" w:rsidR="00A216ED" w:rsidRDefault="008F6B94">
      <w:pPr>
        <w:autoSpaceDE w:val="0"/>
        <w:autoSpaceDN w:val="0"/>
        <w:adjustRightInd w:val="0"/>
        <w:ind w:leftChars="200" w:left="420" w:firstLineChars="200" w:firstLine="640"/>
        <w:rPr>
          <w:rFonts w:ascii="仿宋_GB2312" w:eastAsia="仿宋_GB2312" w:hAnsiTheme="minorEastAsia"/>
          <w:color w:val="000000"/>
          <w:kern w:val="0"/>
          <w:sz w:val="32"/>
          <w:szCs w:val="32"/>
          <w:lang w:val="zh-CN"/>
        </w:rPr>
      </w:pPr>
      <w:r>
        <w:rPr>
          <w:rFonts w:ascii="仿宋_GB2312" w:eastAsia="仿宋_GB2312" w:hAnsiTheme="minorEastAsia" w:hint="eastAsia"/>
          <w:sz w:val="32"/>
          <w:szCs w:val="32"/>
        </w:rPr>
        <w:t>（三）资助经费不能支付学生劳务费，可以资助部分重要</w:t>
      </w:r>
      <w:proofErr w:type="gramStart"/>
      <w:r>
        <w:rPr>
          <w:rFonts w:ascii="仿宋_GB2312" w:eastAsia="仿宋_GB2312" w:hAnsiTheme="minorEastAsia" w:hint="eastAsia"/>
          <w:sz w:val="32"/>
          <w:szCs w:val="32"/>
        </w:rPr>
        <w:t>嘉宾来兰交通费</w:t>
      </w:r>
      <w:proofErr w:type="gramEnd"/>
      <w:r>
        <w:rPr>
          <w:rFonts w:ascii="仿宋_GB2312" w:eastAsia="仿宋_GB2312" w:hAnsiTheme="minorEastAsia" w:hint="eastAsia"/>
          <w:sz w:val="32"/>
          <w:szCs w:val="32"/>
        </w:rPr>
        <w:t>。</w:t>
      </w:r>
      <w:r>
        <w:rPr>
          <w:rFonts w:ascii="仿宋_GB2312" w:eastAsia="仿宋_GB2312" w:hAnsiTheme="minorEastAsia"/>
          <w:sz w:val="32"/>
          <w:szCs w:val="32"/>
        </w:rPr>
        <w:br/>
      </w:r>
      <w:r>
        <w:rPr>
          <w:rFonts w:ascii="仿宋_GB2312" w:eastAsia="仿宋_GB2312" w:hAnsiTheme="minorEastAsia" w:hint="eastAsia"/>
          <w:sz w:val="32"/>
          <w:szCs w:val="32"/>
        </w:rPr>
        <w:t xml:space="preserve"> </w:t>
      </w:r>
      <w:r>
        <w:rPr>
          <w:rFonts w:ascii="仿宋_GB2312" w:eastAsia="仿宋_GB2312" w:hAnsiTheme="minorEastAsia"/>
          <w:sz w:val="32"/>
          <w:szCs w:val="32"/>
        </w:rPr>
        <w:t xml:space="preserve">   </w:t>
      </w:r>
      <w:r>
        <w:rPr>
          <w:rFonts w:ascii="仿宋_GB2312" w:eastAsia="仿宋_GB2312" w:hAnsiTheme="minorEastAsia" w:hint="eastAsia"/>
          <w:sz w:val="32"/>
          <w:szCs w:val="32"/>
        </w:rPr>
        <w:t>（四）</w:t>
      </w:r>
      <w:r>
        <w:rPr>
          <w:rFonts w:ascii="仿宋_GB2312" w:eastAsia="仿宋_GB2312" w:hAnsiTheme="minorEastAsia" w:hint="eastAsia"/>
          <w:color w:val="000000"/>
          <w:kern w:val="0"/>
          <w:sz w:val="32"/>
          <w:szCs w:val="32"/>
          <w:lang w:val="zh-CN"/>
        </w:rPr>
        <w:t>资助经费原则上每年不超过</w:t>
      </w:r>
      <w:r>
        <w:rPr>
          <w:rFonts w:ascii="仿宋_GB2312" w:eastAsia="仿宋_GB2312" w:hAnsiTheme="minorEastAsia" w:hint="eastAsia"/>
          <w:color w:val="000000"/>
          <w:kern w:val="0"/>
          <w:sz w:val="32"/>
          <w:szCs w:val="32"/>
          <w:lang w:val="zh-CN"/>
        </w:rPr>
        <w:t>5</w:t>
      </w:r>
      <w:r>
        <w:rPr>
          <w:rFonts w:ascii="仿宋_GB2312" w:eastAsia="仿宋_GB2312" w:hAnsiTheme="minorEastAsia" w:hint="eastAsia"/>
          <w:color w:val="000000"/>
          <w:kern w:val="0"/>
          <w:sz w:val="32"/>
          <w:szCs w:val="32"/>
          <w:lang w:val="zh-CN"/>
        </w:rPr>
        <w:t>个会议，总额不超过</w:t>
      </w:r>
      <w:r>
        <w:rPr>
          <w:rFonts w:ascii="仿宋_GB2312" w:eastAsia="仿宋_GB2312" w:hAnsiTheme="minorEastAsia" w:hint="eastAsia"/>
          <w:color w:val="000000"/>
          <w:kern w:val="0"/>
          <w:sz w:val="32"/>
          <w:szCs w:val="32"/>
          <w:lang w:val="zh-CN"/>
        </w:rPr>
        <w:t>50</w:t>
      </w:r>
      <w:r>
        <w:rPr>
          <w:rFonts w:ascii="仿宋_GB2312" w:eastAsia="仿宋_GB2312" w:hAnsiTheme="minorEastAsia" w:hint="eastAsia"/>
          <w:color w:val="000000"/>
          <w:kern w:val="0"/>
          <w:sz w:val="32"/>
          <w:szCs w:val="32"/>
          <w:lang w:val="zh-CN"/>
        </w:rPr>
        <w:t>万元。</w:t>
      </w:r>
    </w:p>
    <w:p w14:paraId="1E7B34F1" w14:textId="77777777" w:rsidR="00A216ED" w:rsidRDefault="008F6B94">
      <w:pPr>
        <w:ind w:leftChars="200" w:left="420" w:firstLineChars="200" w:firstLine="640"/>
        <w:rPr>
          <w:rFonts w:ascii="黑体" w:eastAsia="黑体" w:hAnsi="黑体"/>
          <w:color w:val="000000"/>
          <w:kern w:val="0"/>
          <w:sz w:val="32"/>
          <w:szCs w:val="32"/>
          <w:lang w:val="zh-CN"/>
        </w:rPr>
      </w:pPr>
      <w:r>
        <w:rPr>
          <w:rFonts w:ascii="黑体" w:eastAsia="黑体" w:hAnsi="黑体" w:hint="eastAsia"/>
          <w:color w:val="000000"/>
          <w:kern w:val="0"/>
          <w:sz w:val="32"/>
          <w:szCs w:val="32"/>
          <w:lang w:val="zh-CN"/>
        </w:rPr>
        <w:t>四、申报及组织</w:t>
      </w:r>
    </w:p>
    <w:p w14:paraId="27E84065" w14:textId="77777777" w:rsidR="00A216ED" w:rsidRDefault="008F6B94">
      <w:pPr>
        <w:ind w:leftChars="200" w:left="420" w:firstLineChars="200" w:firstLine="640"/>
        <w:rPr>
          <w:rFonts w:ascii="仿宋_GB2312" w:eastAsia="仿宋_GB2312" w:hAnsiTheme="minorEastAsia"/>
          <w:sz w:val="32"/>
          <w:szCs w:val="32"/>
        </w:rPr>
      </w:pPr>
      <w:r>
        <w:rPr>
          <w:rFonts w:ascii="仿宋_GB2312" w:eastAsia="仿宋_GB2312" w:hAnsiTheme="minorEastAsia" w:hint="eastAsia"/>
          <w:sz w:val="32"/>
          <w:szCs w:val="32"/>
        </w:rPr>
        <w:t>第一步，国际会议</w:t>
      </w:r>
      <w:r>
        <w:rPr>
          <w:rFonts w:ascii="仿宋_GB2312" w:eastAsia="仿宋_GB2312" w:hAnsiTheme="minorEastAsia" w:hint="eastAsia"/>
          <w:color w:val="000000"/>
          <w:kern w:val="0"/>
          <w:sz w:val="32"/>
          <w:szCs w:val="32"/>
          <w:lang w:val="zh-CN"/>
        </w:rPr>
        <w:t>举办者</w:t>
      </w:r>
      <w:r>
        <w:rPr>
          <w:rFonts w:ascii="仿宋_GB2312" w:eastAsia="仿宋_GB2312" w:hAnsiTheme="minorEastAsia" w:hint="eastAsia"/>
          <w:sz w:val="32"/>
          <w:szCs w:val="32"/>
        </w:rPr>
        <w:t>提前</w:t>
      </w:r>
      <w:r>
        <w:rPr>
          <w:rFonts w:ascii="仿宋_GB2312" w:eastAsia="仿宋_GB2312" w:hAnsiTheme="minorEastAsia" w:hint="eastAsia"/>
          <w:sz w:val="32"/>
          <w:szCs w:val="32"/>
        </w:rPr>
        <w:t>3</w:t>
      </w:r>
      <w:r>
        <w:rPr>
          <w:rFonts w:ascii="仿宋_GB2312" w:eastAsia="仿宋_GB2312" w:hAnsiTheme="minorEastAsia" w:hint="eastAsia"/>
          <w:sz w:val="32"/>
          <w:szCs w:val="32"/>
        </w:rPr>
        <w:t>个月通过教育部会议平台进行审批备案。</w:t>
      </w:r>
      <w:r>
        <w:rPr>
          <w:rFonts w:ascii="仿宋_GB2312" w:eastAsia="仿宋_GB2312" w:hAnsiTheme="minorEastAsia" w:hint="eastAsia"/>
          <w:sz w:val="32"/>
          <w:szCs w:val="32"/>
        </w:rPr>
        <w:t xml:space="preserve"> </w:t>
      </w:r>
    </w:p>
    <w:p w14:paraId="13FB1A24" w14:textId="77777777" w:rsidR="00A216ED" w:rsidRDefault="008F6B94">
      <w:pPr>
        <w:ind w:leftChars="200" w:left="420" w:firstLineChars="200" w:firstLine="640"/>
        <w:rPr>
          <w:rFonts w:ascii="仿宋_GB2312" w:eastAsia="仿宋_GB2312" w:hAnsiTheme="minorEastAsia"/>
          <w:sz w:val="32"/>
          <w:szCs w:val="32"/>
        </w:rPr>
      </w:pPr>
      <w:r>
        <w:rPr>
          <w:rFonts w:ascii="仿宋_GB2312" w:eastAsia="仿宋_GB2312" w:hAnsiTheme="minorEastAsia" w:hint="eastAsia"/>
          <w:sz w:val="32"/>
          <w:szCs w:val="32"/>
        </w:rPr>
        <w:t>第二步，所有会议提前</w:t>
      </w:r>
      <w:r>
        <w:rPr>
          <w:rFonts w:ascii="仿宋_GB2312" w:eastAsia="仿宋_GB2312" w:hAnsiTheme="minorEastAsia" w:hint="eastAsia"/>
          <w:sz w:val="32"/>
          <w:szCs w:val="32"/>
        </w:rPr>
        <w:t>2</w:t>
      </w:r>
      <w:r>
        <w:rPr>
          <w:rFonts w:ascii="仿宋_GB2312" w:eastAsia="仿宋_GB2312" w:hAnsiTheme="minorEastAsia" w:hint="eastAsia"/>
          <w:sz w:val="32"/>
          <w:szCs w:val="32"/>
        </w:rPr>
        <w:t>周通过</w:t>
      </w:r>
      <w:r>
        <w:rPr>
          <w:rFonts w:ascii="仿宋_GB2312" w:eastAsia="仿宋_GB2312" w:hAnsiTheme="minorEastAsia" w:hint="eastAsia"/>
          <w:sz w:val="32"/>
          <w:szCs w:val="32"/>
        </w:rPr>
        <w:t>0A</w:t>
      </w:r>
      <w:r>
        <w:rPr>
          <w:rFonts w:ascii="仿宋_GB2312" w:eastAsia="仿宋_GB2312" w:hAnsiTheme="minorEastAsia" w:hint="eastAsia"/>
          <w:sz w:val="32"/>
          <w:szCs w:val="32"/>
        </w:rPr>
        <w:t>系统“新闻宣传”流程填报《形势报告会和社科类报告会、研讨会、讲座审批表》待各节点审核通过后再进行组织。</w:t>
      </w:r>
    </w:p>
    <w:p w14:paraId="62541B2D" w14:textId="77777777" w:rsidR="00A216ED" w:rsidRDefault="008F6B94">
      <w:pPr>
        <w:ind w:leftChars="200" w:left="420" w:firstLineChars="200" w:firstLine="640"/>
        <w:rPr>
          <w:rFonts w:ascii="仿宋_GB2312" w:eastAsia="仿宋_GB2312" w:hAnsiTheme="minorEastAsia"/>
          <w:sz w:val="32"/>
          <w:szCs w:val="32"/>
        </w:rPr>
      </w:pPr>
      <w:r>
        <w:rPr>
          <w:rFonts w:ascii="仿宋_GB2312" w:eastAsia="仿宋_GB2312" w:hAnsiTheme="minorEastAsia" w:hint="eastAsia"/>
          <w:sz w:val="32"/>
          <w:szCs w:val="32"/>
        </w:rPr>
        <w:t>第三步，提前</w:t>
      </w:r>
      <w:r>
        <w:rPr>
          <w:rFonts w:ascii="仿宋_GB2312" w:eastAsia="仿宋_GB2312" w:hAnsiTheme="minorEastAsia" w:hint="eastAsia"/>
          <w:sz w:val="32"/>
          <w:szCs w:val="32"/>
        </w:rPr>
        <w:t>1</w:t>
      </w:r>
      <w:r>
        <w:rPr>
          <w:rFonts w:ascii="仿宋_GB2312" w:eastAsia="仿宋_GB2312" w:hAnsiTheme="minorEastAsia" w:hint="eastAsia"/>
          <w:sz w:val="32"/>
          <w:szCs w:val="32"/>
        </w:rPr>
        <w:t>周将会议通知</w:t>
      </w:r>
      <w:r>
        <w:rPr>
          <w:rFonts w:ascii="仿宋_GB2312" w:eastAsia="仿宋_GB2312" w:hAnsiTheme="minorEastAsia" w:hint="eastAsia"/>
          <w:sz w:val="32"/>
          <w:szCs w:val="32"/>
        </w:rPr>
        <w:t>/</w:t>
      </w:r>
      <w:r>
        <w:rPr>
          <w:rFonts w:ascii="仿宋_GB2312" w:eastAsia="仿宋_GB2312" w:hAnsiTheme="minorEastAsia" w:hint="eastAsia"/>
          <w:sz w:val="32"/>
          <w:szCs w:val="32"/>
        </w:rPr>
        <w:t>日程发学院进行宣传通知；会议结束后</w:t>
      </w:r>
      <w:r>
        <w:rPr>
          <w:rFonts w:ascii="仿宋_GB2312" w:eastAsia="仿宋_GB2312" w:hAnsiTheme="minorEastAsia" w:hint="eastAsia"/>
          <w:sz w:val="32"/>
          <w:szCs w:val="32"/>
        </w:rPr>
        <w:t>2</w:t>
      </w:r>
      <w:r>
        <w:rPr>
          <w:rFonts w:ascii="仿宋_GB2312" w:eastAsia="仿宋_GB2312" w:hAnsiTheme="minorEastAsia" w:hint="eastAsia"/>
          <w:sz w:val="32"/>
          <w:szCs w:val="32"/>
        </w:rPr>
        <w:t>天内将新闻稿及图片发学院进行宣传报道。</w:t>
      </w:r>
    </w:p>
    <w:p w14:paraId="4B27ADCE" w14:textId="77777777" w:rsidR="00A216ED" w:rsidRDefault="008F6B94">
      <w:pPr>
        <w:ind w:leftChars="200" w:left="420" w:firstLineChars="200" w:firstLine="640"/>
        <w:rPr>
          <w:rFonts w:ascii="仿宋_GB2312" w:eastAsia="仿宋_GB2312" w:hAnsiTheme="minorEastAsia"/>
          <w:sz w:val="32"/>
          <w:szCs w:val="32"/>
        </w:rPr>
      </w:pPr>
      <w:r>
        <w:rPr>
          <w:rFonts w:ascii="仿宋_GB2312" w:eastAsia="仿宋_GB2312" w:hAnsiTheme="minorEastAsia" w:hint="eastAsia"/>
          <w:sz w:val="32"/>
          <w:szCs w:val="32"/>
        </w:rPr>
        <w:t>第四步，会后提供正式会议通知原件、会议决算表、参会人员签到表、费用原始明细发票及支付单据等进行报销。</w:t>
      </w:r>
    </w:p>
    <w:p w14:paraId="328031FE" w14:textId="77777777" w:rsidR="00A216ED" w:rsidRDefault="008F6B94">
      <w:pPr>
        <w:autoSpaceDE w:val="0"/>
        <w:autoSpaceDN w:val="0"/>
        <w:adjustRightInd w:val="0"/>
        <w:ind w:leftChars="200" w:left="420" w:firstLineChars="200" w:firstLine="640"/>
        <w:rPr>
          <w:rFonts w:ascii="黑体" w:eastAsia="黑体" w:hAnsi="黑体"/>
          <w:color w:val="000000"/>
          <w:kern w:val="0"/>
          <w:sz w:val="32"/>
          <w:szCs w:val="32"/>
          <w:lang w:val="zh-CN"/>
        </w:rPr>
      </w:pPr>
      <w:r>
        <w:rPr>
          <w:rFonts w:ascii="黑体" w:eastAsia="黑体" w:hAnsi="黑体" w:hint="eastAsia"/>
          <w:color w:val="000000"/>
          <w:kern w:val="0"/>
          <w:sz w:val="32"/>
          <w:szCs w:val="32"/>
          <w:lang w:val="zh-CN"/>
        </w:rPr>
        <w:lastRenderedPageBreak/>
        <w:t>五、其他</w:t>
      </w:r>
    </w:p>
    <w:p w14:paraId="183573A4" w14:textId="77777777" w:rsidR="00A216ED" w:rsidRDefault="008F6B94">
      <w:pPr>
        <w:autoSpaceDE w:val="0"/>
        <w:autoSpaceDN w:val="0"/>
        <w:adjustRightInd w:val="0"/>
        <w:ind w:leftChars="200" w:left="420" w:firstLineChars="200" w:firstLine="640"/>
        <w:rPr>
          <w:rFonts w:ascii="仿宋_GB2312" w:eastAsia="仿宋_GB2312" w:hAnsiTheme="minorEastAsia"/>
          <w:sz w:val="32"/>
          <w:szCs w:val="32"/>
        </w:rPr>
      </w:pPr>
      <w:bookmarkStart w:id="3" w:name="OLE_LINK2"/>
      <w:r>
        <w:rPr>
          <w:rFonts w:ascii="仿宋_GB2312" w:eastAsia="仿宋_GB2312" w:hAnsiTheme="minorEastAsia" w:hint="eastAsia"/>
          <w:sz w:val="32"/>
          <w:szCs w:val="32"/>
        </w:rPr>
        <w:t>（一）</w:t>
      </w:r>
      <w:bookmarkEnd w:id="3"/>
      <w:r>
        <w:rPr>
          <w:rFonts w:ascii="仿宋_GB2312" w:eastAsia="仿宋_GB2312" w:hAnsiTheme="minorEastAsia" w:hint="eastAsia"/>
          <w:sz w:val="32"/>
          <w:szCs w:val="32"/>
        </w:rPr>
        <w:t>本办法未尽事宜，参照《兰州大学会议费管理办法》执行。</w:t>
      </w:r>
    </w:p>
    <w:p w14:paraId="4B751E02" w14:textId="77777777" w:rsidR="00A216ED" w:rsidRDefault="008F6B94">
      <w:pPr>
        <w:autoSpaceDE w:val="0"/>
        <w:autoSpaceDN w:val="0"/>
        <w:adjustRightInd w:val="0"/>
        <w:ind w:leftChars="200" w:left="420"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（二）</w:t>
      </w:r>
      <w:r>
        <w:rPr>
          <w:rFonts w:ascii="仿宋_GB2312" w:eastAsia="仿宋_GB2312" w:hAnsiTheme="minorEastAsia" w:hint="eastAsia"/>
          <w:bCs/>
          <w:sz w:val="32"/>
          <w:szCs w:val="32"/>
        </w:rPr>
        <w:t>本办法自下发之日起执行，由哲学社会学院党政联席会议负责解释</w:t>
      </w:r>
      <w:r>
        <w:rPr>
          <w:rFonts w:ascii="仿宋_GB2312" w:eastAsia="仿宋_GB2312" w:hAnsiTheme="minorEastAsia" w:hint="eastAsia"/>
          <w:color w:val="000000"/>
          <w:kern w:val="0"/>
          <w:sz w:val="32"/>
          <w:szCs w:val="32"/>
          <w:lang w:val="zh-CN"/>
        </w:rPr>
        <w:t>。</w:t>
      </w:r>
    </w:p>
    <w:p w14:paraId="670D1E65" w14:textId="77777777" w:rsidR="00A216ED" w:rsidRDefault="00A216ED">
      <w:pPr>
        <w:ind w:leftChars="200" w:left="420" w:right="140" w:firstLineChars="200" w:firstLine="640"/>
        <w:jc w:val="right"/>
        <w:rPr>
          <w:rFonts w:ascii="仿宋_GB2312" w:eastAsia="仿宋_GB2312" w:hAnsiTheme="minorEastAsia"/>
          <w:sz w:val="32"/>
          <w:szCs w:val="32"/>
        </w:rPr>
      </w:pPr>
    </w:p>
    <w:p w14:paraId="7D540991" w14:textId="77777777" w:rsidR="00A216ED" w:rsidRDefault="00A216ED">
      <w:pPr>
        <w:ind w:leftChars="200" w:left="420" w:right="140" w:firstLineChars="200" w:firstLine="640"/>
        <w:jc w:val="right"/>
        <w:rPr>
          <w:rFonts w:ascii="仿宋_GB2312" w:eastAsia="仿宋_GB2312" w:hAnsiTheme="minorEastAsia"/>
          <w:sz w:val="32"/>
          <w:szCs w:val="32"/>
        </w:rPr>
      </w:pPr>
    </w:p>
    <w:p w14:paraId="1BFFE9B4" w14:textId="77777777" w:rsidR="00A216ED" w:rsidRDefault="00A216ED">
      <w:pPr>
        <w:ind w:leftChars="200" w:left="420" w:right="140" w:firstLineChars="200" w:firstLine="640"/>
        <w:jc w:val="right"/>
        <w:rPr>
          <w:rFonts w:ascii="仿宋_GB2312" w:eastAsia="仿宋_GB2312" w:hAnsiTheme="minorEastAsia"/>
          <w:sz w:val="32"/>
          <w:szCs w:val="32"/>
        </w:rPr>
      </w:pPr>
    </w:p>
    <w:p w14:paraId="43B552C4" w14:textId="77777777" w:rsidR="00A216ED" w:rsidRDefault="008F6B94">
      <w:pPr>
        <w:ind w:leftChars="200" w:left="420" w:right="140" w:firstLineChars="200" w:firstLine="640"/>
        <w:jc w:val="right"/>
        <w:rPr>
          <w:rFonts w:ascii="仿宋_GB2312" w:eastAsia="仿宋_GB2312" w:hAnsiTheme="minorEastAsia"/>
          <w:sz w:val="32"/>
          <w:szCs w:val="32"/>
        </w:rPr>
      </w:pPr>
      <w:r>
        <w:rPr>
          <w:rFonts w:ascii="仿宋_GB2312" w:eastAsia="仿宋_GB2312" w:hAnsiTheme="minorEastAsia" w:hint="eastAsia"/>
          <w:sz w:val="32"/>
          <w:szCs w:val="32"/>
        </w:rPr>
        <w:t>哲学社会学院</w:t>
      </w:r>
      <w:r>
        <w:rPr>
          <w:rFonts w:ascii="仿宋_GB2312" w:eastAsia="仿宋_GB2312" w:hAnsiTheme="minorEastAsia" w:hint="eastAsia"/>
          <w:sz w:val="32"/>
          <w:szCs w:val="32"/>
        </w:rPr>
        <w:t xml:space="preserve">    </w:t>
      </w:r>
    </w:p>
    <w:p w14:paraId="1E3501C5" w14:textId="77777777" w:rsidR="00A216ED" w:rsidRDefault="008F6B94">
      <w:pPr>
        <w:ind w:leftChars="200" w:left="420" w:firstLineChars="200" w:firstLine="640"/>
        <w:jc w:val="right"/>
        <w:rPr>
          <w:rFonts w:ascii="仿宋_GB2312" w:eastAsia="仿宋_GB2312" w:hAnsi="宋体"/>
          <w:sz w:val="32"/>
          <w:szCs w:val="32"/>
        </w:rPr>
      </w:pPr>
      <w:r>
        <w:rPr>
          <w:rFonts w:ascii="仿宋_GB2312" w:eastAsia="仿宋_GB2312" w:hAnsiTheme="minorEastAsia" w:hint="eastAsia"/>
          <w:sz w:val="32"/>
          <w:szCs w:val="32"/>
        </w:rPr>
        <w:t>2025</w:t>
      </w:r>
      <w:r>
        <w:rPr>
          <w:rFonts w:ascii="仿宋_GB2312" w:eastAsia="仿宋_GB2312" w:hAnsiTheme="minorEastAsia" w:hint="eastAsia"/>
          <w:sz w:val="32"/>
          <w:szCs w:val="32"/>
        </w:rPr>
        <w:t>年</w:t>
      </w:r>
      <w:r>
        <w:rPr>
          <w:rFonts w:ascii="仿宋_GB2312" w:eastAsia="仿宋_GB2312" w:hAnsiTheme="minorEastAsia" w:hint="eastAsia"/>
          <w:sz w:val="32"/>
          <w:szCs w:val="32"/>
        </w:rPr>
        <w:t>3</w:t>
      </w:r>
      <w:r>
        <w:rPr>
          <w:rFonts w:ascii="仿宋_GB2312" w:eastAsia="仿宋_GB2312" w:hAnsiTheme="minorEastAsia" w:hint="eastAsia"/>
          <w:sz w:val="32"/>
          <w:szCs w:val="32"/>
        </w:rPr>
        <w:t>月</w:t>
      </w:r>
      <w:r>
        <w:rPr>
          <w:rFonts w:ascii="仿宋_GB2312" w:eastAsia="仿宋_GB2312" w:hAnsiTheme="minorEastAsia"/>
          <w:sz w:val="32"/>
          <w:szCs w:val="32"/>
        </w:rPr>
        <w:t>7</w:t>
      </w:r>
      <w:r>
        <w:rPr>
          <w:rFonts w:ascii="仿宋_GB2312" w:eastAsia="仿宋_GB2312" w:hAnsiTheme="minorEastAsia" w:hint="eastAsia"/>
          <w:sz w:val="32"/>
          <w:szCs w:val="32"/>
        </w:rPr>
        <w:t>日</w:t>
      </w:r>
      <w:r>
        <w:rPr>
          <w:rFonts w:ascii="仿宋_GB2312" w:eastAsia="仿宋_GB2312" w:hAnsiTheme="minorEastAsia" w:hint="eastAsia"/>
          <w:sz w:val="32"/>
          <w:szCs w:val="32"/>
        </w:rPr>
        <w:t xml:space="preserve"> </w:t>
      </w:r>
      <w:r>
        <w:rPr>
          <w:rFonts w:ascii="仿宋_GB2312" w:eastAsia="仿宋_GB2312" w:hAnsi="宋体" w:hint="eastAsia"/>
          <w:sz w:val="32"/>
          <w:szCs w:val="32"/>
        </w:rPr>
        <w:t xml:space="preserve">   </w:t>
      </w:r>
    </w:p>
    <w:p w14:paraId="7291B0DD" w14:textId="77777777" w:rsidR="00A216ED" w:rsidRDefault="00A216ED">
      <w:pPr>
        <w:ind w:leftChars="200" w:left="420" w:firstLineChars="200" w:firstLine="640"/>
        <w:rPr>
          <w:rFonts w:ascii="仿宋_GB2312" w:eastAsia="仿宋_GB2312" w:hAnsi="宋体"/>
          <w:sz w:val="32"/>
          <w:szCs w:val="32"/>
        </w:rPr>
      </w:pPr>
    </w:p>
    <w:p w14:paraId="25968F5F" w14:textId="77777777" w:rsidR="00A216ED" w:rsidRDefault="008F6B94">
      <w:pPr>
        <w:ind w:leftChars="200" w:left="420" w:firstLineChars="200" w:firstLine="640"/>
        <w:rPr>
          <w:rFonts w:ascii="仿宋_GB2312" w:eastAsia="仿宋_GB2312" w:hAnsi="宋体"/>
          <w:sz w:val="32"/>
          <w:szCs w:val="32"/>
        </w:rPr>
      </w:pPr>
      <w:r>
        <w:rPr>
          <w:rFonts w:ascii="仿宋_GB2312" w:eastAsia="仿宋_GB2312" w:hAnsi="宋体" w:hint="eastAsia"/>
          <w:sz w:val="32"/>
          <w:szCs w:val="32"/>
        </w:rPr>
        <w:t>附件：哲学社会学院</w:t>
      </w:r>
      <w:r>
        <w:rPr>
          <w:rFonts w:ascii="仿宋_GB2312" w:eastAsia="仿宋_GB2312" w:hAnsi="宋体" w:hint="eastAsia"/>
          <w:sz w:val="32"/>
          <w:szCs w:val="32"/>
        </w:rPr>
        <w:t>举办</w:t>
      </w:r>
      <w:r>
        <w:rPr>
          <w:rFonts w:ascii="仿宋_GB2312" w:eastAsia="仿宋_GB2312" w:hAnsi="宋体" w:hint="eastAsia"/>
          <w:sz w:val="32"/>
          <w:szCs w:val="32"/>
        </w:rPr>
        <w:t>学术会议申请表</w:t>
      </w:r>
    </w:p>
    <w:p w14:paraId="1C06EA68" w14:textId="77777777" w:rsidR="00A216ED" w:rsidRDefault="00A216ED">
      <w:pPr>
        <w:spacing w:line="480" w:lineRule="exact"/>
        <w:ind w:leftChars="200" w:left="420"/>
        <w:rPr>
          <w:rFonts w:ascii="仿宋_GB2312" w:eastAsia="仿宋_GB2312"/>
          <w:sz w:val="28"/>
          <w:szCs w:val="28"/>
        </w:rPr>
      </w:pPr>
    </w:p>
    <w:p w14:paraId="505B68C7" w14:textId="77777777" w:rsidR="00A216ED" w:rsidRDefault="00A216ED">
      <w:pPr>
        <w:ind w:leftChars="200" w:left="420" w:firstLineChars="500" w:firstLine="1050"/>
        <w:rPr>
          <w:rFonts w:ascii="仿宋_GB2312" w:eastAsia="仿宋_GB2312"/>
        </w:rPr>
      </w:pPr>
    </w:p>
    <w:p w14:paraId="5DCF81B1" w14:textId="77777777" w:rsidR="00A216ED" w:rsidRDefault="00A216ED">
      <w:pPr>
        <w:ind w:leftChars="200" w:left="420"/>
        <w:rPr>
          <w:rFonts w:ascii="仿宋_GB2312" w:eastAsia="仿宋_GB2312"/>
        </w:rPr>
      </w:pPr>
    </w:p>
    <w:p w14:paraId="7CAF569D" w14:textId="77777777" w:rsidR="00A216ED" w:rsidRDefault="00A216ED">
      <w:pPr>
        <w:ind w:leftChars="200" w:left="420"/>
        <w:rPr>
          <w:rFonts w:ascii="仿宋_GB2312" w:eastAsia="仿宋_GB2312"/>
        </w:rPr>
      </w:pPr>
    </w:p>
    <w:p w14:paraId="6D9AB3C7" w14:textId="77777777" w:rsidR="00A216ED" w:rsidRDefault="00A216ED">
      <w:pPr>
        <w:ind w:leftChars="200" w:left="420"/>
        <w:rPr>
          <w:rFonts w:ascii="仿宋_GB2312" w:eastAsia="仿宋_GB2312"/>
        </w:rPr>
      </w:pPr>
    </w:p>
    <w:p w14:paraId="62EFC51D" w14:textId="77777777" w:rsidR="00A216ED" w:rsidRDefault="00A216ED">
      <w:pPr>
        <w:ind w:leftChars="200" w:left="420"/>
        <w:rPr>
          <w:rFonts w:ascii="仿宋_GB2312" w:eastAsia="仿宋_GB2312"/>
        </w:rPr>
      </w:pPr>
    </w:p>
    <w:p w14:paraId="2369D210" w14:textId="77777777" w:rsidR="00A216ED" w:rsidRDefault="00A216ED">
      <w:pPr>
        <w:ind w:leftChars="200" w:left="420"/>
        <w:rPr>
          <w:rFonts w:ascii="仿宋_GB2312" w:eastAsia="仿宋_GB2312"/>
        </w:rPr>
      </w:pPr>
    </w:p>
    <w:p w14:paraId="2DAC7233" w14:textId="77777777" w:rsidR="00A216ED" w:rsidRDefault="00A216ED">
      <w:pPr>
        <w:ind w:leftChars="200" w:left="420"/>
        <w:rPr>
          <w:rFonts w:ascii="仿宋_GB2312" w:eastAsia="仿宋_GB2312"/>
          <w:sz w:val="32"/>
          <w:szCs w:val="32"/>
        </w:rPr>
      </w:pPr>
    </w:p>
    <w:p w14:paraId="4BA5E5D2" w14:textId="77777777" w:rsidR="00A216ED" w:rsidRDefault="00A216ED">
      <w:pPr>
        <w:ind w:leftChars="200" w:left="420"/>
        <w:rPr>
          <w:rFonts w:ascii="仿宋_GB2312" w:eastAsia="仿宋_GB2312"/>
          <w:sz w:val="32"/>
          <w:szCs w:val="32"/>
        </w:rPr>
      </w:pPr>
    </w:p>
    <w:p w14:paraId="366E7438" w14:textId="77777777" w:rsidR="00A216ED" w:rsidRDefault="00A216ED">
      <w:pPr>
        <w:ind w:leftChars="200" w:left="420"/>
        <w:rPr>
          <w:rFonts w:ascii="仿宋_GB2312" w:eastAsia="仿宋_GB2312"/>
          <w:sz w:val="32"/>
          <w:szCs w:val="32"/>
        </w:rPr>
      </w:pPr>
    </w:p>
    <w:p w14:paraId="5363483F" w14:textId="77777777" w:rsidR="00A216ED" w:rsidRDefault="00A216ED">
      <w:pPr>
        <w:ind w:leftChars="200" w:left="420"/>
        <w:rPr>
          <w:rFonts w:ascii="仿宋_GB2312" w:eastAsia="仿宋_GB2312"/>
          <w:sz w:val="32"/>
          <w:szCs w:val="32"/>
        </w:rPr>
      </w:pPr>
    </w:p>
    <w:p w14:paraId="7FA2F768" w14:textId="0BF72B29" w:rsidR="00A216ED" w:rsidRDefault="00A216ED">
      <w:pPr>
        <w:ind w:leftChars="200" w:left="420"/>
        <w:rPr>
          <w:rFonts w:ascii="仿宋_GB2312" w:eastAsia="仿宋_GB2312"/>
          <w:sz w:val="32"/>
          <w:szCs w:val="32"/>
        </w:rPr>
      </w:pPr>
    </w:p>
    <w:p w14:paraId="243F75B9" w14:textId="77777777" w:rsidR="00784D58" w:rsidRDefault="00784D58">
      <w:pPr>
        <w:ind w:leftChars="200" w:left="420"/>
        <w:rPr>
          <w:rFonts w:ascii="仿宋_GB2312" w:eastAsia="仿宋_GB2312" w:hint="eastAsia"/>
          <w:sz w:val="32"/>
          <w:szCs w:val="32"/>
        </w:rPr>
      </w:pPr>
    </w:p>
    <w:p w14:paraId="5EB8B6E4" w14:textId="77777777" w:rsidR="00A216ED" w:rsidRDefault="008F6B94">
      <w:pPr>
        <w:rPr>
          <w:rFonts w:ascii="仿宋_GB2312" w:eastAsia="仿宋_GB2312"/>
          <w:sz w:val="32"/>
          <w:szCs w:val="32"/>
        </w:rPr>
      </w:pPr>
      <w:r>
        <w:rPr>
          <w:rFonts w:ascii="仿宋_GB2312" w:eastAsia="仿宋_GB2312" w:hint="eastAsia"/>
          <w:sz w:val="32"/>
          <w:szCs w:val="32"/>
        </w:rPr>
        <w:lastRenderedPageBreak/>
        <w:t>附</w:t>
      </w:r>
      <w:r>
        <w:rPr>
          <w:rFonts w:ascii="仿宋_GB2312" w:eastAsia="仿宋_GB2312" w:hint="eastAsia"/>
          <w:sz w:val="32"/>
          <w:szCs w:val="32"/>
        </w:rPr>
        <w:t>件</w:t>
      </w:r>
    </w:p>
    <w:p w14:paraId="6F4D3253" w14:textId="77777777" w:rsidR="00A216ED" w:rsidRDefault="008F6B94">
      <w:pPr>
        <w:ind w:right="9"/>
        <w:jc w:val="center"/>
        <w:rPr>
          <w:rFonts w:ascii="方正小标宋简体" w:eastAsia="方正小标宋简体" w:hAnsi="宋体"/>
          <w:sz w:val="32"/>
          <w:szCs w:val="32"/>
        </w:rPr>
      </w:pPr>
      <w:r>
        <w:rPr>
          <w:rFonts w:ascii="方正小标宋简体" w:eastAsia="方正小标宋简体" w:hAnsi="宋体" w:hint="eastAsia"/>
          <w:sz w:val="32"/>
          <w:szCs w:val="32"/>
        </w:rPr>
        <w:t>哲学社会学院</w:t>
      </w:r>
      <w:r>
        <w:rPr>
          <w:rFonts w:ascii="方正小标宋简体" w:eastAsia="方正小标宋简体" w:hAnsi="宋体" w:hint="eastAsia"/>
          <w:sz w:val="32"/>
          <w:szCs w:val="32"/>
        </w:rPr>
        <w:t>举办</w:t>
      </w:r>
      <w:r>
        <w:rPr>
          <w:rFonts w:ascii="方正小标宋简体" w:eastAsia="方正小标宋简体" w:hAnsi="宋体" w:hint="eastAsia"/>
          <w:sz w:val="32"/>
          <w:szCs w:val="32"/>
        </w:rPr>
        <w:t>学术会议申请表</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653"/>
        <w:gridCol w:w="1559"/>
        <w:gridCol w:w="63"/>
        <w:gridCol w:w="1667"/>
        <w:gridCol w:w="144"/>
        <w:gridCol w:w="1693"/>
        <w:gridCol w:w="88"/>
        <w:gridCol w:w="318"/>
        <w:gridCol w:w="2743"/>
      </w:tblGrid>
      <w:tr w:rsidR="00A216ED" w14:paraId="0E05DB44" w14:textId="77777777">
        <w:trPr>
          <w:cantSplit/>
          <w:trHeight w:hRule="exact" w:val="454"/>
          <w:jc w:val="center"/>
        </w:trPr>
        <w:tc>
          <w:tcPr>
            <w:tcW w:w="1555" w:type="dxa"/>
            <w:gridSpan w:val="2"/>
            <w:vAlign w:val="center"/>
          </w:tcPr>
          <w:p w14:paraId="7F9090C3" w14:textId="77777777" w:rsidR="00A216ED" w:rsidRDefault="008F6B94">
            <w:pPr>
              <w:jc w:val="center"/>
              <w:rPr>
                <w:rFonts w:ascii="仿宋_GB2312" w:eastAsia="仿宋_GB2312" w:hAnsi="宋体"/>
                <w:sz w:val="24"/>
              </w:rPr>
            </w:pPr>
            <w:r>
              <w:rPr>
                <w:rFonts w:ascii="仿宋_GB2312" w:eastAsia="仿宋_GB2312" w:hAnsi="宋体" w:hint="eastAsia"/>
                <w:sz w:val="24"/>
              </w:rPr>
              <w:t>会议名称</w:t>
            </w:r>
          </w:p>
        </w:tc>
        <w:tc>
          <w:tcPr>
            <w:tcW w:w="8275" w:type="dxa"/>
            <w:gridSpan w:val="8"/>
            <w:vAlign w:val="center"/>
          </w:tcPr>
          <w:p w14:paraId="680E775B" w14:textId="77777777" w:rsidR="00A216ED" w:rsidRDefault="00A216ED">
            <w:pPr>
              <w:jc w:val="center"/>
              <w:rPr>
                <w:rFonts w:ascii="仿宋_GB2312" w:eastAsia="仿宋_GB2312" w:hAnsi="宋体"/>
                <w:sz w:val="24"/>
              </w:rPr>
            </w:pPr>
          </w:p>
        </w:tc>
      </w:tr>
      <w:tr w:rsidR="00A216ED" w14:paraId="6C9378C6" w14:textId="77777777">
        <w:trPr>
          <w:cantSplit/>
          <w:trHeight w:hRule="exact" w:val="454"/>
          <w:jc w:val="center"/>
        </w:trPr>
        <w:tc>
          <w:tcPr>
            <w:tcW w:w="1555" w:type="dxa"/>
            <w:gridSpan w:val="2"/>
            <w:vAlign w:val="center"/>
          </w:tcPr>
          <w:p w14:paraId="11B98730" w14:textId="77777777" w:rsidR="00A216ED" w:rsidRDefault="008F6B94">
            <w:pPr>
              <w:jc w:val="center"/>
              <w:rPr>
                <w:rFonts w:ascii="仿宋_GB2312" w:eastAsia="仿宋_GB2312" w:hAnsi="宋体"/>
                <w:sz w:val="24"/>
              </w:rPr>
            </w:pPr>
            <w:r>
              <w:rPr>
                <w:rFonts w:ascii="仿宋_GB2312" w:eastAsia="仿宋_GB2312" w:hAnsi="宋体" w:hint="eastAsia"/>
                <w:sz w:val="24"/>
              </w:rPr>
              <w:t>会议日期</w:t>
            </w:r>
          </w:p>
        </w:tc>
        <w:tc>
          <w:tcPr>
            <w:tcW w:w="3289" w:type="dxa"/>
            <w:gridSpan w:val="3"/>
            <w:vAlign w:val="center"/>
          </w:tcPr>
          <w:p w14:paraId="1583FADB" w14:textId="77777777" w:rsidR="00A216ED" w:rsidRDefault="008F6B94">
            <w:pPr>
              <w:ind w:firstLineChars="250" w:firstLine="600"/>
              <w:rPr>
                <w:rFonts w:ascii="仿宋_GB2312" w:eastAsia="仿宋_GB2312" w:hAnsi="宋体"/>
                <w:sz w:val="24"/>
              </w:rPr>
            </w:pP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c>
          <w:tcPr>
            <w:tcW w:w="1925" w:type="dxa"/>
            <w:gridSpan w:val="3"/>
            <w:vAlign w:val="center"/>
          </w:tcPr>
          <w:p w14:paraId="033B62CD" w14:textId="77777777" w:rsidR="00A216ED" w:rsidRDefault="008F6B94">
            <w:pPr>
              <w:jc w:val="center"/>
              <w:rPr>
                <w:rFonts w:ascii="仿宋_GB2312" w:eastAsia="仿宋_GB2312" w:hAnsi="宋体"/>
                <w:sz w:val="24"/>
              </w:rPr>
            </w:pPr>
            <w:r>
              <w:rPr>
                <w:rFonts w:ascii="仿宋_GB2312" w:eastAsia="仿宋_GB2312" w:hAnsi="宋体" w:hint="eastAsia"/>
                <w:sz w:val="24"/>
              </w:rPr>
              <w:t>会议地点</w:t>
            </w:r>
          </w:p>
        </w:tc>
        <w:tc>
          <w:tcPr>
            <w:tcW w:w="3061" w:type="dxa"/>
            <w:gridSpan w:val="2"/>
            <w:vAlign w:val="center"/>
          </w:tcPr>
          <w:p w14:paraId="184A11A4" w14:textId="77777777" w:rsidR="00A216ED" w:rsidRDefault="00A216ED">
            <w:pPr>
              <w:jc w:val="center"/>
              <w:rPr>
                <w:rFonts w:ascii="仿宋_GB2312" w:eastAsia="仿宋_GB2312" w:hAnsi="宋体"/>
                <w:sz w:val="24"/>
              </w:rPr>
            </w:pPr>
          </w:p>
        </w:tc>
      </w:tr>
      <w:tr w:rsidR="00A216ED" w14:paraId="057C2929" w14:textId="77777777">
        <w:trPr>
          <w:cantSplit/>
          <w:trHeight w:hRule="exact" w:val="454"/>
          <w:jc w:val="center"/>
        </w:trPr>
        <w:tc>
          <w:tcPr>
            <w:tcW w:w="1555" w:type="dxa"/>
            <w:gridSpan w:val="2"/>
            <w:vAlign w:val="center"/>
          </w:tcPr>
          <w:p w14:paraId="708D3D9C" w14:textId="77777777" w:rsidR="00A216ED" w:rsidRDefault="008F6B94">
            <w:pPr>
              <w:jc w:val="center"/>
              <w:rPr>
                <w:rFonts w:ascii="仿宋_GB2312" w:eastAsia="仿宋_GB2312" w:hAnsi="宋体"/>
                <w:sz w:val="24"/>
              </w:rPr>
            </w:pPr>
            <w:r>
              <w:rPr>
                <w:rFonts w:ascii="仿宋_GB2312" w:eastAsia="仿宋_GB2312" w:hAnsi="宋体" w:hint="eastAsia"/>
                <w:sz w:val="24"/>
              </w:rPr>
              <w:t>会议负责人</w:t>
            </w:r>
          </w:p>
        </w:tc>
        <w:tc>
          <w:tcPr>
            <w:tcW w:w="8275" w:type="dxa"/>
            <w:gridSpan w:val="8"/>
            <w:vAlign w:val="center"/>
          </w:tcPr>
          <w:p w14:paraId="75818946" w14:textId="77777777" w:rsidR="00A216ED" w:rsidRDefault="008F6B94">
            <w:pPr>
              <w:rPr>
                <w:rFonts w:ascii="仿宋_GB2312" w:eastAsia="仿宋_GB2312" w:hAnsi="宋体"/>
                <w:sz w:val="24"/>
              </w:rPr>
            </w:pPr>
            <w:r>
              <w:rPr>
                <w:rFonts w:ascii="仿宋_GB2312" w:eastAsia="仿宋_GB2312" w:hAnsi="宋体" w:hint="eastAsia"/>
                <w:sz w:val="24"/>
              </w:rPr>
              <w:t>姓名：</w:t>
            </w:r>
            <w:r>
              <w:rPr>
                <w:rFonts w:ascii="仿宋_GB2312" w:eastAsia="仿宋_GB2312" w:hAnsi="宋体" w:hint="eastAsia"/>
                <w:sz w:val="24"/>
              </w:rPr>
              <w:t xml:space="preserve">              </w:t>
            </w:r>
            <w:r>
              <w:rPr>
                <w:rFonts w:ascii="仿宋_GB2312" w:eastAsia="仿宋_GB2312" w:hAnsi="宋体" w:hint="eastAsia"/>
                <w:sz w:val="24"/>
              </w:rPr>
              <w:t>职务</w:t>
            </w:r>
            <w:r>
              <w:rPr>
                <w:rFonts w:ascii="仿宋_GB2312" w:eastAsia="仿宋_GB2312" w:hAnsi="宋体" w:hint="eastAsia"/>
                <w:sz w:val="24"/>
              </w:rPr>
              <w:t>/</w:t>
            </w:r>
            <w:r>
              <w:rPr>
                <w:rFonts w:ascii="仿宋_GB2312" w:eastAsia="仿宋_GB2312" w:hAnsi="宋体" w:hint="eastAsia"/>
                <w:sz w:val="24"/>
              </w:rPr>
              <w:t>职称：</w:t>
            </w:r>
            <w:r>
              <w:rPr>
                <w:rFonts w:ascii="仿宋_GB2312" w:eastAsia="仿宋_GB2312" w:hAnsi="宋体" w:hint="eastAsia"/>
                <w:sz w:val="24"/>
              </w:rPr>
              <w:t xml:space="preserve">         </w:t>
            </w:r>
            <w:r>
              <w:rPr>
                <w:rFonts w:ascii="仿宋_GB2312" w:eastAsia="仿宋_GB2312" w:hAnsi="宋体" w:hint="eastAsia"/>
                <w:sz w:val="24"/>
              </w:rPr>
              <w:t>联系电话：</w:t>
            </w:r>
          </w:p>
        </w:tc>
      </w:tr>
      <w:tr w:rsidR="00A216ED" w14:paraId="7D409828" w14:textId="77777777">
        <w:trPr>
          <w:cantSplit/>
          <w:trHeight w:hRule="exact" w:val="454"/>
          <w:jc w:val="center"/>
        </w:trPr>
        <w:tc>
          <w:tcPr>
            <w:tcW w:w="1555" w:type="dxa"/>
            <w:gridSpan w:val="2"/>
            <w:vAlign w:val="center"/>
          </w:tcPr>
          <w:p w14:paraId="0743BE93" w14:textId="77777777" w:rsidR="00A216ED" w:rsidRDefault="008F6B94">
            <w:pPr>
              <w:jc w:val="center"/>
              <w:rPr>
                <w:rFonts w:ascii="仿宋_GB2312" w:eastAsia="仿宋_GB2312" w:hAnsi="宋体"/>
                <w:sz w:val="24"/>
              </w:rPr>
            </w:pPr>
            <w:r>
              <w:rPr>
                <w:rFonts w:ascii="仿宋_GB2312" w:eastAsia="仿宋_GB2312" w:hAnsi="宋体" w:hint="eastAsia"/>
                <w:sz w:val="24"/>
              </w:rPr>
              <w:t>主办单位</w:t>
            </w:r>
          </w:p>
        </w:tc>
        <w:tc>
          <w:tcPr>
            <w:tcW w:w="3433" w:type="dxa"/>
            <w:gridSpan w:val="4"/>
            <w:vAlign w:val="center"/>
          </w:tcPr>
          <w:p w14:paraId="4CF2B51D" w14:textId="77777777" w:rsidR="00A216ED" w:rsidRDefault="00A216ED">
            <w:pPr>
              <w:jc w:val="center"/>
              <w:rPr>
                <w:rFonts w:ascii="仿宋_GB2312" w:eastAsia="仿宋_GB2312" w:hAnsi="宋体"/>
                <w:sz w:val="24"/>
              </w:rPr>
            </w:pPr>
          </w:p>
        </w:tc>
        <w:tc>
          <w:tcPr>
            <w:tcW w:w="1693" w:type="dxa"/>
            <w:vAlign w:val="center"/>
          </w:tcPr>
          <w:p w14:paraId="161AFDB8" w14:textId="77777777" w:rsidR="00A216ED" w:rsidRDefault="008F6B94">
            <w:pPr>
              <w:jc w:val="center"/>
              <w:rPr>
                <w:rFonts w:ascii="仿宋_GB2312" w:eastAsia="仿宋_GB2312" w:hAnsi="宋体"/>
                <w:sz w:val="24"/>
              </w:rPr>
            </w:pPr>
            <w:r>
              <w:rPr>
                <w:rFonts w:ascii="仿宋_GB2312" w:eastAsia="仿宋_GB2312" w:hAnsi="宋体" w:hint="eastAsia"/>
                <w:sz w:val="24"/>
              </w:rPr>
              <w:t>承办单位</w:t>
            </w:r>
          </w:p>
        </w:tc>
        <w:tc>
          <w:tcPr>
            <w:tcW w:w="3149" w:type="dxa"/>
            <w:gridSpan w:val="3"/>
            <w:vAlign w:val="center"/>
          </w:tcPr>
          <w:p w14:paraId="248429B4" w14:textId="77777777" w:rsidR="00A216ED" w:rsidRDefault="00A216ED">
            <w:pPr>
              <w:jc w:val="center"/>
              <w:rPr>
                <w:rFonts w:ascii="仿宋_GB2312" w:eastAsia="仿宋_GB2312" w:hAnsi="宋体"/>
                <w:sz w:val="24"/>
              </w:rPr>
            </w:pPr>
          </w:p>
        </w:tc>
      </w:tr>
      <w:tr w:rsidR="00A216ED" w14:paraId="084C9C27" w14:textId="77777777">
        <w:trPr>
          <w:cantSplit/>
          <w:trHeight w:hRule="exact" w:val="454"/>
          <w:jc w:val="center"/>
        </w:trPr>
        <w:tc>
          <w:tcPr>
            <w:tcW w:w="1555" w:type="dxa"/>
            <w:gridSpan w:val="2"/>
            <w:vAlign w:val="center"/>
          </w:tcPr>
          <w:p w14:paraId="321A3875" w14:textId="77777777" w:rsidR="00A216ED" w:rsidRDefault="008F6B94">
            <w:pPr>
              <w:jc w:val="center"/>
              <w:rPr>
                <w:rFonts w:ascii="仿宋_GB2312" w:eastAsia="仿宋_GB2312" w:hAnsi="宋体"/>
                <w:sz w:val="24"/>
              </w:rPr>
            </w:pPr>
            <w:r>
              <w:rPr>
                <w:rFonts w:ascii="仿宋_GB2312" w:eastAsia="仿宋_GB2312" w:hAnsi="宋体" w:hint="eastAsia"/>
                <w:sz w:val="24"/>
              </w:rPr>
              <w:t>会议规模</w:t>
            </w:r>
          </w:p>
        </w:tc>
        <w:tc>
          <w:tcPr>
            <w:tcW w:w="1622" w:type="dxa"/>
            <w:gridSpan w:val="2"/>
            <w:vAlign w:val="center"/>
          </w:tcPr>
          <w:p w14:paraId="32F4B925" w14:textId="77777777" w:rsidR="00A216ED" w:rsidRDefault="008F6B94">
            <w:pPr>
              <w:jc w:val="center"/>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人</w:t>
            </w:r>
          </w:p>
        </w:tc>
        <w:tc>
          <w:tcPr>
            <w:tcW w:w="3504" w:type="dxa"/>
            <w:gridSpan w:val="3"/>
            <w:vAlign w:val="center"/>
          </w:tcPr>
          <w:p w14:paraId="716F95B5" w14:textId="77777777" w:rsidR="00A216ED" w:rsidRDefault="008F6B94">
            <w:pPr>
              <w:jc w:val="center"/>
              <w:rPr>
                <w:rFonts w:ascii="仿宋_GB2312" w:eastAsia="仿宋_GB2312" w:hAnsi="宋体"/>
                <w:sz w:val="24"/>
              </w:rPr>
            </w:pPr>
            <w:r>
              <w:rPr>
                <w:rFonts w:ascii="仿宋_GB2312" w:eastAsia="仿宋_GB2312" w:hAnsi="宋体" w:hint="eastAsia"/>
                <w:sz w:val="24"/>
              </w:rPr>
              <w:t>我校拟参加会议的师生人数</w:t>
            </w:r>
          </w:p>
        </w:tc>
        <w:tc>
          <w:tcPr>
            <w:tcW w:w="3149" w:type="dxa"/>
            <w:gridSpan w:val="3"/>
            <w:vAlign w:val="center"/>
          </w:tcPr>
          <w:p w14:paraId="60CF35B7" w14:textId="77777777" w:rsidR="00A216ED" w:rsidRDefault="008F6B94">
            <w:pPr>
              <w:wordWrap w:val="0"/>
              <w:jc w:val="center"/>
              <w:rPr>
                <w:rFonts w:ascii="仿宋_GB2312" w:eastAsia="仿宋_GB2312" w:hAnsi="宋体"/>
                <w:sz w:val="24"/>
              </w:rPr>
            </w:pPr>
            <w:r>
              <w:rPr>
                <w:rFonts w:ascii="仿宋_GB2312" w:eastAsia="仿宋_GB2312" w:hAnsi="宋体" w:hint="eastAsia"/>
                <w:sz w:val="24"/>
              </w:rPr>
              <w:t>人</w:t>
            </w:r>
          </w:p>
        </w:tc>
      </w:tr>
      <w:tr w:rsidR="00A216ED" w14:paraId="27A2C3FB" w14:textId="77777777">
        <w:trPr>
          <w:cantSplit/>
          <w:trHeight w:hRule="exact" w:val="1746"/>
          <w:jc w:val="center"/>
        </w:trPr>
        <w:tc>
          <w:tcPr>
            <w:tcW w:w="9830" w:type="dxa"/>
            <w:gridSpan w:val="10"/>
            <w:vAlign w:val="center"/>
          </w:tcPr>
          <w:p w14:paraId="7E0F4281" w14:textId="77777777" w:rsidR="00A216ED" w:rsidRDefault="008F6B94">
            <w:pPr>
              <w:jc w:val="center"/>
              <w:rPr>
                <w:rFonts w:ascii="仿宋_GB2312" w:eastAsia="仿宋_GB2312" w:hAnsi="宋体"/>
                <w:sz w:val="24"/>
              </w:rPr>
            </w:pPr>
            <w:r>
              <w:rPr>
                <w:rFonts w:ascii="仿宋_GB2312" w:eastAsia="仿宋_GB2312" w:hAnsi="宋体" w:hint="eastAsia"/>
                <w:sz w:val="24"/>
              </w:rPr>
              <w:t>会议介绍（包括主办或承办的必要性及意义、会议级别、主要议题和内容等情况）：</w:t>
            </w:r>
          </w:p>
          <w:p w14:paraId="3ED908A5" w14:textId="77777777" w:rsidR="00A216ED" w:rsidRDefault="00A216ED">
            <w:pPr>
              <w:jc w:val="center"/>
              <w:rPr>
                <w:rFonts w:ascii="仿宋_GB2312" w:eastAsia="仿宋_GB2312" w:hAnsi="宋体"/>
                <w:sz w:val="24"/>
              </w:rPr>
            </w:pPr>
          </w:p>
          <w:p w14:paraId="6F22DDC5" w14:textId="77777777" w:rsidR="00A216ED" w:rsidRDefault="008F6B94">
            <w:pPr>
              <w:jc w:val="center"/>
              <w:rPr>
                <w:rFonts w:ascii="仿宋_GB2312" w:eastAsia="仿宋_GB2312" w:hAnsi="宋体"/>
                <w:sz w:val="24"/>
              </w:rPr>
            </w:pPr>
            <w:r>
              <w:rPr>
                <w:rFonts w:ascii="仿宋_GB2312" w:eastAsia="仿宋_GB2312" w:hAnsi="宋体" w:hint="eastAsia"/>
                <w:sz w:val="24"/>
              </w:rPr>
              <w:t>（可另加附加页）</w:t>
            </w:r>
          </w:p>
        </w:tc>
      </w:tr>
      <w:tr w:rsidR="00A216ED" w14:paraId="3DB2A62A" w14:textId="77777777">
        <w:trPr>
          <w:cantSplit/>
          <w:trHeight w:hRule="exact" w:val="454"/>
          <w:jc w:val="center"/>
        </w:trPr>
        <w:tc>
          <w:tcPr>
            <w:tcW w:w="9830" w:type="dxa"/>
            <w:gridSpan w:val="10"/>
            <w:vAlign w:val="center"/>
          </w:tcPr>
          <w:p w14:paraId="2A453FF0" w14:textId="77777777" w:rsidR="00A216ED" w:rsidRDefault="008F6B94">
            <w:pPr>
              <w:jc w:val="center"/>
              <w:rPr>
                <w:rFonts w:ascii="仿宋_GB2312" w:eastAsia="仿宋_GB2312" w:hAnsi="宋体"/>
                <w:sz w:val="24"/>
              </w:rPr>
            </w:pPr>
            <w:r>
              <w:rPr>
                <w:rFonts w:ascii="仿宋_GB2312" w:eastAsia="仿宋_GB2312" w:hAnsi="宋体" w:hint="eastAsia"/>
                <w:sz w:val="24"/>
              </w:rPr>
              <w:t>会议经费来源及支出预算（两项总计需相等）</w:t>
            </w:r>
          </w:p>
        </w:tc>
      </w:tr>
      <w:tr w:rsidR="00A216ED" w14:paraId="7C79BA1D" w14:textId="77777777">
        <w:trPr>
          <w:cantSplit/>
          <w:trHeight w:hRule="exact" w:val="454"/>
          <w:jc w:val="center"/>
        </w:trPr>
        <w:tc>
          <w:tcPr>
            <w:tcW w:w="1555" w:type="dxa"/>
            <w:gridSpan w:val="2"/>
            <w:vAlign w:val="center"/>
          </w:tcPr>
          <w:p w14:paraId="099D7A25" w14:textId="77777777" w:rsidR="00A216ED" w:rsidRDefault="008F6B94">
            <w:pPr>
              <w:jc w:val="center"/>
              <w:rPr>
                <w:rFonts w:ascii="仿宋_GB2312" w:eastAsia="仿宋_GB2312" w:hAnsi="宋体"/>
                <w:sz w:val="24"/>
              </w:rPr>
            </w:pPr>
            <w:r>
              <w:rPr>
                <w:rFonts w:ascii="仿宋_GB2312" w:eastAsia="仿宋_GB2312" w:hAnsi="宋体" w:hint="eastAsia"/>
                <w:sz w:val="24"/>
              </w:rPr>
              <w:t>经费来源</w:t>
            </w:r>
          </w:p>
        </w:tc>
        <w:tc>
          <w:tcPr>
            <w:tcW w:w="1559" w:type="dxa"/>
            <w:vAlign w:val="center"/>
          </w:tcPr>
          <w:p w14:paraId="79638B98" w14:textId="77777777" w:rsidR="00A216ED" w:rsidRDefault="008F6B94">
            <w:pPr>
              <w:jc w:val="center"/>
              <w:rPr>
                <w:rFonts w:ascii="仿宋_GB2312" w:eastAsia="仿宋_GB2312" w:hAnsi="宋体"/>
                <w:sz w:val="24"/>
              </w:rPr>
            </w:pPr>
            <w:r>
              <w:rPr>
                <w:rFonts w:ascii="仿宋_GB2312" w:eastAsia="仿宋_GB2312" w:hAnsi="宋体" w:cs="仿宋_GB2312" w:hint="eastAsia"/>
                <w:bCs/>
                <w:kern w:val="0"/>
                <w:sz w:val="24"/>
              </w:rPr>
              <w:t>收取会务费</w:t>
            </w:r>
          </w:p>
        </w:tc>
        <w:tc>
          <w:tcPr>
            <w:tcW w:w="1874" w:type="dxa"/>
            <w:gridSpan w:val="3"/>
            <w:vAlign w:val="center"/>
          </w:tcPr>
          <w:p w14:paraId="7AEF4239" w14:textId="77777777" w:rsidR="00A216ED" w:rsidRDefault="008F6B94">
            <w:pPr>
              <w:jc w:val="center"/>
              <w:rPr>
                <w:rFonts w:ascii="仿宋_GB2312" w:eastAsia="仿宋_GB2312" w:hAnsi="宋体"/>
                <w:b/>
                <w:sz w:val="24"/>
              </w:rPr>
            </w:pPr>
            <w:r>
              <w:rPr>
                <w:rFonts w:ascii="仿宋_GB2312" w:eastAsia="仿宋_GB2312" w:hAnsi="宋体" w:cs="仿宋_GB2312" w:hint="eastAsia"/>
                <w:bCs/>
                <w:kern w:val="0"/>
                <w:sz w:val="24"/>
              </w:rPr>
              <w:t>科研项目经费</w:t>
            </w:r>
          </w:p>
        </w:tc>
        <w:tc>
          <w:tcPr>
            <w:tcW w:w="2099" w:type="dxa"/>
            <w:gridSpan w:val="3"/>
            <w:vAlign w:val="center"/>
          </w:tcPr>
          <w:p w14:paraId="47CC7639" w14:textId="77777777" w:rsidR="00A216ED" w:rsidRDefault="008F6B94">
            <w:pPr>
              <w:jc w:val="center"/>
              <w:rPr>
                <w:rFonts w:ascii="仿宋_GB2312" w:eastAsia="仿宋_GB2312" w:hAnsi="宋体" w:cs="仿宋_GB2312"/>
                <w:bCs/>
                <w:kern w:val="0"/>
                <w:sz w:val="24"/>
              </w:rPr>
            </w:pPr>
            <w:r>
              <w:rPr>
                <w:rFonts w:ascii="仿宋_GB2312" w:eastAsia="仿宋_GB2312" w:hAnsi="宋体" w:cs="仿宋_GB2312" w:hint="eastAsia"/>
                <w:bCs/>
                <w:kern w:val="0"/>
                <w:sz w:val="24"/>
              </w:rPr>
              <w:t>学院经费</w:t>
            </w:r>
          </w:p>
        </w:tc>
        <w:tc>
          <w:tcPr>
            <w:tcW w:w="2743" w:type="dxa"/>
            <w:vAlign w:val="center"/>
          </w:tcPr>
          <w:p w14:paraId="09E049BE" w14:textId="77777777" w:rsidR="00A216ED" w:rsidRDefault="008F6B94">
            <w:pPr>
              <w:jc w:val="center"/>
              <w:rPr>
                <w:rFonts w:ascii="仿宋_GB2312" w:eastAsia="仿宋_GB2312" w:hAnsi="宋体"/>
                <w:b/>
                <w:sz w:val="24"/>
              </w:rPr>
            </w:pPr>
            <w:r>
              <w:rPr>
                <w:rFonts w:ascii="仿宋_GB2312" w:eastAsia="仿宋_GB2312" w:hAnsi="宋体" w:cs="仿宋_GB2312" w:hint="eastAsia"/>
                <w:bCs/>
                <w:kern w:val="0"/>
                <w:sz w:val="24"/>
              </w:rPr>
              <w:t>社会赞助以及其他</w:t>
            </w:r>
          </w:p>
        </w:tc>
      </w:tr>
      <w:tr w:rsidR="00A216ED" w14:paraId="3C6086E1" w14:textId="77777777">
        <w:trPr>
          <w:cantSplit/>
          <w:trHeight w:hRule="exact" w:val="454"/>
          <w:jc w:val="center"/>
        </w:trPr>
        <w:tc>
          <w:tcPr>
            <w:tcW w:w="1555" w:type="dxa"/>
            <w:gridSpan w:val="2"/>
            <w:vAlign w:val="center"/>
          </w:tcPr>
          <w:p w14:paraId="64E5DE4C" w14:textId="77777777" w:rsidR="00A216ED" w:rsidRDefault="008F6B94">
            <w:pPr>
              <w:jc w:val="center"/>
              <w:rPr>
                <w:rFonts w:ascii="仿宋_GB2312" w:eastAsia="仿宋_GB2312" w:hAnsi="宋体" w:cs="仿宋_GB2312"/>
                <w:bCs/>
                <w:kern w:val="0"/>
                <w:sz w:val="24"/>
              </w:rPr>
            </w:pPr>
            <w:r>
              <w:rPr>
                <w:rFonts w:ascii="仿宋_GB2312" w:eastAsia="仿宋_GB2312" w:hAnsi="宋体" w:hint="eastAsia"/>
                <w:sz w:val="24"/>
              </w:rPr>
              <w:t>金额（元）</w:t>
            </w:r>
          </w:p>
        </w:tc>
        <w:tc>
          <w:tcPr>
            <w:tcW w:w="1559" w:type="dxa"/>
            <w:vAlign w:val="center"/>
          </w:tcPr>
          <w:p w14:paraId="618DFBE0" w14:textId="77777777" w:rsidR="00A216ED" w:rsidRDefault="00A216ED">
            <w:pPr>
              <w:jc w:val="center"/>
              <w:rPr>
                <w:rFonts w:ascii="仿宋_GB2312" w:eastAsia="仿宋_GB2312" w:hAnsi="宋体"/>
                <w:bCs/>
                <w:kern w:val="0"/>
                <w:sz w:val="24"/>
              </w:rPr>
            </w:pPr>
          </w:p>
        </w:tc>
        <w:tc>
          <w:tcPr>
            <w:tcW w:w="1874" w:type="dxa"/>
            <w:gridSpan w:val="3"/>
            <w:vAlign w:val="center"/>
          </w:tcPr>
          <w:p w14:paraId="1F049A4B" w14:textId="77777777" w:rsidR="00A216ED" w:rsidRDefault="00A216ED">
            <w:pPr>
              <w:jc w:val="center"/>
              <w:rPr>
                <w:rFonts w:ascii="仿宋_GB2312" w:eastAsia="仿宋_GB2312" w:hAnsi="宋体"/>
                <w:bCs/>
                <w:kern w:val="0"/>
                <w:sz w:val="24"/>
              </w:rPr>
            </w:pPr>
          </w:p>
        </w:tc>
        <w:tc>
          <w:tcPr>
            <w:tcW w:w="2099" w:type="dxa"/>
            <w:gridSpan w:val="3"/>
            <w:vAlign w:val="center"/>
          </w:tcPr>
          <w:p w14:paraId="0E9FE187" w14:textId="77777777" w:rsidR="00A216ED" w:rsidRDefault="00A216ED">
            <w:pPr>
              <w:jc w:val="center"/>
              <w:rPr>
                <w:rFonts w:ascii="仿宋_GB2312" w:eastAsia="仿宋_GB2312" w:hAnsi="宋体"/>
                <w:b/>
                <w:bCs/>
                <w:kern w:val="0"/>
                <w:sz w:val="24"/>
              </w:rPr>
            </w:pPr>
          </w:p>
        </w:tc>
        <w:tc>
          <w:tcPr>
            <w:tcW w:w="2743" w:type="dxa"/>
            <w:vAlign w:val="center"/>
          </w:tcPr>
          <w:p w14:paraId="269BA6F3" w14:textId="77777777" w:rsidR="00A216ED" w:rsidRDefault="00A216ED">
            <w:pPr>
              <w:jc w:val="center"/>
              <w:rPr>
                <w:rFonts w:ascii="仿宋_GB2312" w:eastAsia="仿宋_GB2312" w:hAnsi="宋体"/>
                <w:b/>
                <w:bCs/>
                <w:kern w:val="0"/>
                <w:sz w:val="24"/>
              </w:rPr>
            </w:pPr>
          </w:p>
        </w:tc>
      </w:tr>
      <w:tr w:rsidR="00A216ED" w14:paraId="5E3A87C5" w14:textId="77777777">
        <w:trPr>
          <w:cantSplit/>
          <w:trHeight w:hRule="exact" w:val="454"/>
          <w:jc w:val="center"/>
        </w:trPr>
        <w:tc>
          <w:tcPr>
            <w:tcW w:w="1555" w:type="dxa"/>
            <w:gridSpan w:val="2"/>
            <w:vAlign w:val="center"/>
          </w:tcPr>
          <w:p w14:paraId="5E232DF8" w14:textId="77777777" w:rsidR="00A216ED" w:rsidRDefault="008F6B94">
            <w:pPr>
              <w:jc w:val="center"/>
              <w:rPr>
                <w:rFonts w:ascii="仿宋_GB2312" w:eastAsia="仿宋_GB2312" w:hAnsi="宋体"/>
                <w:sz w:val="24"/>
              </w:rPr>
            </w:pPr>
            <w:r>
              <w:rPr>
                <w:rFonts w:ascii="仿宋_GB2312" w:eastAsia="仿宋_GB2312" w:hAnsi="宋体" w:hint="eastAsia"/>
                <w:bCs/>
                <w:kern w:val="0"/>
                <w:sz w:val="24"/>
              </w:rPr>
              <w:t>总计</w:t>
            </w:r>
          </w:p>
        </w:tc>
        <w:tc>
          <w:tcPr>
            <w:tcW w:w="8275" w:type="dxa"/>
            <w:gridSpan w:val="8"/>
            <w:vAlign w:val="center"/>
          </w:tcPr>
          <w:p w14:paraId="06A760D5" w14:textId="77777777" w:rsidR="00A216ED" w:rsidRDefault="00A216ED">
            <w:pPr>
              <w:jc w:val="center"/>
              <w:rPr>
                <w:rFonts w:ascii="仿宋_GB2312" w:eastAsia="仿宋_GB2312" w:hAnsi="宋体"/>
                <w:bCs/>
                <w:kern w:val="0"/>
                <w:sz w:val="24"/>
              </w:rPr>
            </w:pPr>
          </w:p>
        </w:tc>
      </w:tr>
      <w:tr w:rsidR="00A216ED" w14:paraId="6C758FFC" w14:textId="77777777">
        <w:trPr>
          <w:cantSplit/>
          <w:trHeight w:hRule="exact" w:val="454"/>
          <w:jc w:val="center"/>
        </w:trPr>
        <w:tc>
          <w:tcPr>
            <w:tcW w:w="1555" w:type="dxa"/>
            <w:gridSpan w:val="2"/>
            <w:vAlign w:val="center"/>
          </w:tcPr>
          <w:p w14:paraId="067779D8" w14:textId="77777777" w:rsidR="00A216ED" w:rsidRDefault="008F6B94">
            <w:pPr>
              <w:jc w:val="center"/>
              <w:rPr>
                <w:rFonts w:ascii="仿宋_GB2312" w:eastAsia="仿宋_GB2312" w:hAnsi="宋体" w:cs="仿宋_GB2312"/>
                <w:bCs/>
                <w:kern w:val="0"/>
                <w:sz w:val="24"/>
              </w:rPr>
            </w:pPr>
            <w:r>
              <w:rPr>
                <w:rFonts w:ascii="仿宋_GB2312" w:eastAsia="仿宋_GB2312" w:hAnsi="宋体" w:hint="eastAsia"/>
                <w:sz w:val="24"/>
              </w:rPr>
              <w:t>支出预算</w:t>
            </w:r>
          </w:p>
        </w:tc>
        <w:tc>
          <w:tcPr>
            <w:tcW w:w="8275" w:type="dxa"/>
            <w:gridSpan w:val="8"/>
            <w:vMerge w:val="restart"/>
            <w:vAlign w:val="center"/>
          </w:tcPr>
          <w:p w14:paraId="5B42CBD7" w14:textId="77777777" w:rsidR="00A216ED" w:rsidRDefault="008F6B94">
            <w:pPr>
              <w:rPr>
                <w:rFonts w:ascii="仿宋_GB2312" w:eastAsia="仿宋_GB2312" w:hAnsi="宋体"/>
                <w:bCs/>
                <w:kern w:val="0"/>
                <w:sz w:val="24"/>
              </w:rPr>
            </w:pPr>
            <w:r>
              <w:rPr>
                <w:rFonts w:ascii="仿宋_GB2312" w:eastAsia="仿宋_GB2312" w:hAnsi="宋体" w:cs="仿宋_GB2312" w:hint="eastAsia"/>
                <w:bCs/>
                <w:kern w:val="0"/>
                <w:sz w:val="24"/>
              </w:rPr>
              <w:t>住宿费：</w:t>
            </w:r>
          </w:p>
          <w:p w14:paraId="58CAB63C" w14:textId="77777777" w:rsidR="00A216ED" w:rsidRDefault="008F6B94">
            <w:pPr>
              <w:rPr>
                <w:rFonts w:ascii="仿宋_GB2312" w:eastAsia="仿宋_GB2312" w:hAnsi="宋体"/>
                <w:b/>
                <w:bCs/>
                <w:kern w:val="0"/>
                <w:sz w:val="24"/>
              </w:rPr>
            </w:pPr>
            <w:r>
              <w:rPr>
                <w:rFonts w:ascii="仿宋_GB2312" w:eastAsia="仿宋_GB2312" w:hAnsi="宋体" w:cs="仿宋_GB2312" w:hint="eastAsia"/>
                <w:bCs/>
                <w:kern w:val="0"/>
                <w:sz w:val="24"/>
              </w:rPr>
              <w:t>伙食费：</w:t>
            </w:r>
          </w:p>
          <w:p w14:paraId="7135B8B9" w14:textId="77777777" w:rsidR="00A216ED" w:rsidRDefault="008F6B94">
            <w:pPr>
              <w:rPr>
                <w:rFonts w:ascii="仿宋_GB2312" w:eastAsia="仿宋_GB2312" w:hAnsi="宋体" w:cs="仿宋_GB2312"/>
                <w:bCs/>
                <w:kern w:val="0"/>
                <w:sz w:val="24"/>
              </w:rPr>
            </w:pPr>
            <w:r>
              <w:rPr>
                <w:rFonts w:ascii="仿宋_GB2312" w:eastAsia="仿宋_GB2312" w:hAnsi="宋体" w:cs="仿宋_GB2312" w:hint="eastAsia"/>
                <w:bCs/>
                <w:kern w:val="0"/>
                <w:sz w:val="24"/>
              </w:rPr>
              <w:t>市内交通费（接送机）：</w:t>
            </w:r>
          </w:p>
          <w:p w14:paraId="21C53D41" w14:textId="77777777" w:rsidR="00A216ED" w:rsidRDefault="008F6B94">
            <w:pPr>
              <w:rPr>
                <w:rFonts w:ascii="仿宋_GB2312" w:eastAsia="仿宋_GB2312" w:hAnsi="宋体"/>
                <w:bCs/>
                <w:kern w:val="0"/>
                <w:sz w:val="24"/>
              </w:rPr>
            </w:pPr>
            <w:r>
              <w:rPr>
                <w:rFonts w:ascii="仿宋_GB2312" w:eastAsia="仿宋_GB2312" w:hAnsi="宋体" w:cs="仿宋_GB2312" w:hint="eastAsia"/>
                <w:bCs/>
                <w:kern w:val="0"/>
                <w:sz w:val="24"/>
              </w:rPr>
              <w:t>场地费：</w:t>
            </w:r>
          </w:p>
          <w:p w14:paraId="3DB670E3" w14:textId="77777777" w:rsidR="00A216ED" w:rsidRDefault="008F6B94">
            <w:pPr>
              <w:rPr>
                <w:rFonts w:ascii="仿宋_GB2312" w:eastAsia="仿宋_GB2312" w:hAnsi="宋体" w:cs="仿宋_GB2312"/>
                <w:bCs/>
                <w:kern w:val="0"/>
                <w:sz w:val="24"/>
              </w:rPr>
            </w:pPr>
            <w:r>
              <w:rPr>
                <w:rFonts w:ascii="仿宋_GB2312" w:eastAsia="仿宋_GB2312" w:hAnsi="宋体" w:cs="仿宋_GB2312" w:hint="eastAsia"/>
                <w:bCs/>
                <w:kern w:val="0"/>
                <w:sz w:val="24"/>
              </w:rPr>
              <w:t>文件印刷费：</w:t>
            </w:r>
          </w:p>
          <w:p w14:paraId="0C43D35F" w14:textId="77777777" w:rsidR="00A216ED" w:rsidRDefault="008F6B94">
            <w:pPr>
              <w:rPr>
                <w:rFonts w:ascii="仿宋_GB2312" w:eastAsia="仿宋_GB2312" w:hAnsi="宋体" w:cs="仿宋_GB2312"/>
                <w:bCs/>
                <w:kern w:val="0"/>
                <w:sz w:val="24"/>
              </w:rPr>
            </w:pPr>
            <w:r>
              <w:rPr>
                <w:rFonts w:ascii="仿宋_GB2312" w:eastAsia="仿宋_GB2312" w:hAnsi="宋体" w:cs="仿宋_GB2312" w:hint="eastAsia"/>
                <w:bCs/>
                <w:kern w:val="0"/>
                <w:sz w:val="24"/>
              </w:rPr>
              <w:t>重要嘉宾交通费：</w:t>
            </w:r>
            <w:r>
              <w:rPr>
                <w:rFonts w:ascii="仿宋_GB2312" w:eastAsia="仿宋_GB2312" w:hAnsi="宋体" w:cs="仿宋_GB2312"/>
                <w:bCs/>
                <w:kern w:val="0"/>
                <w:sz w:val="24"/>
              </w:rPr>
              <w:br/>
            </w:r>
            <w:r>
              <w:rPr>
                <w:rFonts w:ascii="仿宋_GB2312" w:eastAsia="仿宋_GB2312" w:hAnsi="宋体" w:cs="仿宋_GB2312" w:hint="eastAsia"/>
                <w:bCs/>
                <w:kern w:val="0"/>
                <w:sz w:val="24"/>
              </w:rPr>
              <w:t>重要嘉宾薪酬：</w:t>
            </w:r>
          </w:p>
          <w:p w14:paraId="06AE6C18" w14:textId="77777777" w:rsidR="00A216ED" w:rsidRDefault="008F6B94">
            <w:pPr>
              <w:rPr>
                <w:rFonts w:ascii="仿宋_GB2312" w:eastAsia="仿宋_GB2312" w:hAnsi="宋体"/>
                <w:b/>
                <w:bCs/>
                <w:kern w:val="0"/>
                <w:sz w:val="24"/>
              </w:rPr>
            </w:pPr>
            <w:r>
              <w:rPr>
                <w:rFonts w:ascii="仿宋_GB2312" w:eastAsia="仿宋_GB2312" w:hAnsi="宋体" w:cs="仿宋_GB2312" w:hint="eastAsia"/>
                <w:bCs/>
                <w:kern w:val="0"/>
                <w:sz w:val="24"/>
              </w:rPr>
              <w:t>其他（需注明详细内容）：</w:t>
            </w:r>
          </w:p>
        </w:tc>
      </w:tr>
      <w:tr w:rsidR="00A216ED" w14:paraId="5A8EBA22" w14:textId="77777777">
        <w:trPr>
          <w:cantSplit/>
          <w:trHeight w:hRule="exact" w:val="2257"/>
          <w:jc w:val="center"/>
        </w:trPr>
        <w:tc>
          <w:tcPr>
            <w:tcW w:w="1555" w:type="dxa"/>
            <w:gridSpan w:val="2"/>
            <w:vAlign w:val="center"/>
          </w:tcPr>
          <w:p w14:paraId="7521AA62" w14:textId="77777777" w:rsidR="00A216ED" w:rsidRDefault="008F6B94">
            <w:pPr>
              <w:rPr>
                <w:rFonts w:ascii="仿宋_GB2312" w:eastAsia="仿宋_GB2312" w:hAnsi="宋体" w:cs="仿宋_GB2312"/>
                <w:bCs/>
                <w:kern w:val="0"/>
                <w:sz w:val="24"/>
              </w:rPr>
            </w:pPr>
            <w:r>
              <w:rPr>
                <w:rFonts w:ascii="仿宋_GB2312" w:eastAsia="仿宋_GB2312" w:hAnsi="宋体" w:hint="eastAsia"/>
                <w:sz w:val="24"/>
              </w:rPr>
              <w:t>金额（元）</w:t>
            </w:r>
          </w:p>
        </w:tc>
        <w:tc>
          <w:tcPr>
            <w:tcW w:w="8275" w:type="dxa"/>
            <w:gridSpan w:val="8"/>
            <w:vMerge/>
            <w:vAlign w:val="center"/>
          </w:tcPr>
          <w:p w14:paraId="356764B1" w14:textId="77777777" w:rsidR="00A216ED" w:rsidRDefault="00A216ED">
            <w:pPr>
              <w:jc w:val="center"/>
              <w:rPr>
                <w:rFonts w:ascii="仿宋_GB2312" w:eastAsia="仿宋_GB2312" w:hAnsi="宋体"/>
                <w:b/>
                <w:bCs/>
                <w:kern w:val="0"/>
                <w:sz w:val="24"/>
              </w:rPr>
            </w:pPr>
          </w:p>
        </w:tc>
      </w:tr>
      <w:tr w:rsidR="00A216ED" w14:paraId="66C6B730" w14:textId="77777777">
        <w:trPr>
          <w:cantSplit/>
          <w:trHeight w:hRule="exact" w:val="454"/>
          <w:jc w:val="center"/>
        </w:trPr>
        <w:tc>
          <w:tcPr>
            <w:tcW w:w="1555" w:type="dxa"/>
            <w:gridSpan w:val="2"/>
            <w:vAlign w:val="center"/>
          </w:tcPr>
          <w:p w14:paraId="30879068" w14:textId="77777777" w:rsidR="00A216ED" w:rsidRDefault="008F6B94">
            <w:pPr>
              <w:jc w:val="center"/>
              <w:rPr>
                <w:rFonts w:ascii="仿宋_GB2312" w:eastAsia="仿宋_GB2312" w:hAnsi="宋体"/>
                <w:bCs/>
                <w:kern w:val="0"/>
                <w:sz w:val="24"/>
              </w:rPr>
            </w:pPr>
            <w:r>
              <w:rPr>
                <w:rFonts w:ascii="仿宋_GB2312" w:eastAsia="仿宋_GB2312" w:hAnsi="宋体" w:hint="eastAsia"/>
                <w:bCs/>
                <w:kern w:val="0"/>
                <w:sz w:val="24"/>
              </w:rPr>
              <w:t>总计</w:t>
            </w:r>
          </w:p>
        </w:tc>
        <w:tc>
          <w:tcPr>
            <w:tcW w:w="8275" w:type="dxa"/>
            <w:gridSpan w:val="8"/>
            <w:vAlign w:val="center"/>
          </w:tcPr>
          <w:p w14:paraId="1C223136" w14:textId="77777777" w:rsidR="00A216ED" w:rsidRDefault="00A216ED">
            <w:pPr>
              <w:jc w:val="center"/>
              <w:rPr>
                <w:rFonts w:ascii="仿宋_GB2312" w:eastAsia="仿宋_GB2312" w:hAnsi="宋体"/>
                <w:b/>
                <w:bCs/>
                <w:kern w:val="0"/>
                <w:sz w:val="24"/>
              </w:rPr>
            </w:pPr>
          </w:p>
        </w:tc>
      </w:tr>
      <w:tr w:rsidR="00A216ED" w14:paraId="567B9B82" w14:textId="77777777">
        <w:trPr>
          <w:cantSplit/>
          <w:trHeight w:hRule="exact" w:val="1936"/>
          <w:jc w:val="center"/>
        </w:trPr>
        <w:tc>
          <w:tcPr>
            <w:tcW w:w="902" w:type="dxa"/>
            <w:vAlign w:val="center"/>
          </w:tcPr>
          <w:p w14:paraId="706E8CB8" w14:textId="77777777" w:rsidR="00A216ED" w:rsidRDefault="008F6B94">
            <w:pPr>
              <w:jc w:val="center"/>
              <w:rPr>
                <w:rFonts w:ascii="仿宋_GB2312" w:eastAsia="仿宋_GB2312" w:hAnsi="宋体"/>
                <w:sz w:val="24"/>
              </w:rPr>
            </w:pPr>
            <w:r>
              <w:rPr>
                <w:rFonts w:ascii="仿宋_GB2312" w:eastAsia="仿宋_GB2312" w:hAnsi="宋体" w:hint="eastAsia"/>
                <w:sz w:val="24"/>
              </w:rPr>
              <w:t>会议</w:t>
            </w:r>
          </w:p>
          <w:p w14:paraId="5C195857" w14:textId="77777777" w:rsidR="00A216ED" w:rsidRDefault="008F6B94">
            <w:pPr>
              <w:jc w:val="center"/>
              <w:rPr>
                <w:rFonts w:ascii="仿宋_GB2312" w:eastAsia="仿宋_GB2312" w:hAnsi="宋体"/>
                <w:sz w:val="24"/>
              </w:rPr>
            </w:pPr>
            <w:r>
              <w:rPr>
                <w:rFonts w:ascii="仿宋_GB2312" w:eastAsia="仿宋_GB2312" w:hAnsi="宋体" w:hint="eastAsia"/>
                <w:sz w:val="24"/>
              </w:rPr>
              <w:t>负责人</w:t>
            </w:r>
          </w:p>
        </w:tc>
        <w:tc>
          <w:tcPr>
            <w:tcW w:w="8928" w:type="dxa"/>
            <w:gridSpan w:val="9"/>
          </w:tcPr>
          <w:p w14:paraId="535EF837" w14:textId="77777777" w:rsidR="00A216ED" w:rsidRDefault="008F6B94">
            <w:pPr>
              <w:ind w:firstLineChars="200" w:firstLine="480"/>
              <w:rPr>
                <w:rFonts w:ascii="仿宋_GB2312" w:eastAsia="仿宋_GB2312" w:hAnsi="宋体"/>
                <w:sz w:val="24"/>
              </w:rPr>
            </w:pPr>
            <w:r>
              <w:rPr>
                <w:rFonts w:ascii="仿宋_GB2312" w:eastAsia="仿宋_GB2312" w:hAnsi="宋体" w:hint="eastAsia"/>
                <w:sz w:val="24"/>
              </w:rPr>
              <w:t>本人承诺：会议全程遵守中国宪法和法律，符合社会主义核心价值观和主流意识形态；遵守兰州大学会议费管理办法。</w:t>
            </w:r>
          </w:p>
          <w:p w14:paraId="30FED966" w14:textId="77777777" w:rsidR="00A216ED" w:rsidRDefault="008F6B94">
            <w:pPr>
              <w:ind w:firstLineChars="1600" w:firstLine="3840"/>
              <w:jc w:val="center"/>
              <w:rPr>
                <w:rFonts w:ascii="仿宋_GB2312" w:eastAsia="仿宋_GB2312" w:hAnsi="宋体"/>
                <w:sz w:val="24"/>
              </w:rPr>
            </w:pPr>
            <w:r>
              <w:rPr>
                <w:rFonts w:ascii="仿宋_GB2312" w:eastAsia="仿宋_GB2312" w:hAnsi="宋体" w:hint="eastAsia"/>
                <w:sz w:val="24"/>
              </w:rPr>
              <w:t>签字：</w:t>
            </w:r>
          </w:p>
          <w:p w14:paraId="3BE6E2C4" w14:textId="77777777" w:rsidR="00A216ED" w:rsidRDefault="00A216ED">
            <w:pPr>
              <w:ind w:firstLineChars="1600" w:firstLine="3840"/>
              <w:jc w:val="center"/>
              <w:rPr>
                <w:rFonts w:ascii="仿宋_GB2312" w:eastAsia="仿宋_GB2312" w:hAnsi="宋体"/>
                <w:sz w:val="24"/>
              </w:rPr>
            </w:pPr>
          </w:p>
          <w:p w14:paraId="23964256" w14:textId="77777777" w:rsidR="00A216ED" w:rsidRDefault="008F6B94">
            <w:pPr>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r w:rsidR="00A216ED" w14:paraId="208D1981" w14:textId="77777777">
        <w:trPr>
          <w:cantSplit/>
          <w:trHeight w:hRule="exact" w:val="1444"/>
          <w:jc w:val="center"/>
        </w:trPr>
        <w:tc>
          <w:tcPr>
            <w:tcW w:w="902" w:type="dxa"/>
            <w:vAlign w:val="center"/>
          </w:tcPr>
          <w:p w14:paraId="5F09A1E4" w14:textId="77777777" w:rsidR="00A216ED" w:rsidRDefault="008F6B94">
            <w:pPr>
              <w:jc w:val="center"/>
              <w:rPr>
                <w:rFonts w:ascii="仿宋_GB2312" w:eastAsia="仿宋_GB2312" w:hAnsi="宋体"/>
                <w:sz w:val="24"/>
              </w:rPr>
            </w:pPr>
            <w:r>
              <w:rPr>
                <w:rFonts w:ascii="仿宋_GB2312" w:eastAsia="仿宋_GB2312" w:hAnsi="宋体" w:hint="eastAsia"/>
                <w:sz w:val="24"/>
              </w:rPr>
              <w:t>举办单</w:t>
            </w:r>
          </w:p>
          <w:p w14:paraId="0F94959A" w14:textId="77777777" w:rsidR="00A216ED" w:rsidRDefault="008F6B94">
            <w:pPr>
              <w:jc w:val="center"/>
              <w:rPr>
                <w:rFonts w:ascii="仿宋_GB2312" w:eastAsia="仿宋_GB2312" w:hAnsi="宋体"/>
                <w:sz w:val="24"/>
              </w:rPr>
            </w:pPr>
            <w:proofErr w:type="gramStart"/>
            <w:r>
              <w:rPr>
                <w:rFonts w:ascii="仿宋_GB2312" w:eastAsia="仿宋_GB2312" w:hAnsi="宋体" w:hint="eastAsia"/>
                <w:sz w:val="24"/>
              </w:rPr>
              <w:t>位意见</w:t>
            </w:r>
            <w:proofErr w:type="gramEnd"/>
          </w:p>
        </w:tc>
        <w:tc>
          <w:tcPr>
            <w:tcW w:w="8928" w:type="dxa"/>
            <w:gridSpan w:val="9"/>
          </w:tcPr>
          <w:p w14:paraId="523BEC64" w14:textId="77777777" w:rsidR="00A216ED" w:rsidRDefault="00A216ED">
            <w:pPr>
              <w:rPr>
                <w:rFonts w:ascii="仿宋_GB2312" w:eastAsia="仿宋_GB2312" w:hAnsi="宋体"/>
                <w:sz w:val="24"/>
              </w:rPr>
            </w:pPr>
          </w:p>
          <w:p w14:paraId="7A9DB1DF" w14:textId="77777777" w:rsidR="00A216ED" w:rsidRDefault="008F6B94">
            <w:pPr>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负责人（单位盖章）：</w:t>
            </w:r>
          </w:p>
          <w:p w14:paraId="0EBDC076" w14:textId="77777777" w:rsidR="00A216ED" w:rsidRDefault="008F6B94">
            <w:pPr>
              <w:ind w:firstLineChars="2700" w:firstLine="6480"/>
              <w:rPr>
                <w:rFonts w:ascii="仿宋_GB2312" w:eastAsia="仿宋_GB2312" w:hAnsi="宋体"/>
                <w:sz w:val="24"/>
              </w:rPr>
            </w:pP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bl>
    <w:p w14:paraId="60182AE6" w14:textId="77777777" w:rsidR="00A216ED" w:rsidRDefault="00A216ED"/>
    <w:sectPr w:rsidR="00A216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5481" w14:textId="77777777" w:rsidR="008F6B94" w:rsidRDefault="008F6B94" w:rsidP="00784D58">
      <w:r>
        <w:separator/>
      </w:r>
    </w:p>
  </w:endnote>
  <w:endnote w:type="continuationSeparator" w:id="0">
    <w:p w14:paraId="54DC446F" w14:textId="77777777" w:rsidR="008F6B94" w:rsidRDefault="008F6B94" w:rsidP="0078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iti SC Medium">
    <w:altName w:val="Yu Gothic"/>
    <w:charset w:val="80"/>
    <w:family w:val="auto"/>
    <w:pitch w:val="default"/>
    <w:sig w:usb0="00000000" w:usb1="00000000" w:usb2="00000010" w:usb3="00000000" w:csb0="003E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6CE4" w14:textId="77777777" w:rsidR="008F6B94" w:rsidRDefault="008F6B94" w:rsidP="00784D58">
      <w:r>
        <w:separator/>
      </w:r>
    </w:p>
  </w:footnote>
  <w:footnote w:type="continuationSeparator" w:id="0">
    <w:p w14:paraId="4A733358" w14:textId="77777777" w:rsidR="008F6B94" w:rsidRDefault="008F6B94" w:rsidP="00784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3MTI3MDI0NbY0NDFS0lEKTi0uzszPAykwrAUAjNw68ywAAAA="/>
  </w:docVars>
  <w:rsids>
    <w:rsidRoot w:val="43451C15"/>
    <w:rsid w:val="0001636C"/>
    <w:rsid w:val="0002658A"/>
    <w:rsid w:val="00107A2D"/>
    <w:rsid w:val="001E1A8B"/>
    <w:rsid w:val="00202AAC"/>
    <w:rsid w:val="00227A70"/>
    <w:rsid w:val="00244600"/>
    <w:rsid w:val="002724B7"/>
    <w:rsid w:val="002730CC"/>
    <w:rsid w:val="00296E8C"/>
    <w:rsid w:val="002A7FBF"/>
    <w:rsid w:val="002F4CE8"/>
    <w:rsid w:val="003107C9"/>
    <w:rsid w:val="00391358"/>
    <w:rsid w:val="004D15FE"/>
    <w:rsid w:val="004D5A8C"/>
    <w:rsid w:val="00563E31"/>
    <w:rsid w:val="00570D5C"/>
    <w:rsid w:val="00571917"/>
    <w:rsid w:val="006A53EC"/>
    <w:rsid w:val="006F78D4"/>
    <w:rsid w:val="00763E55"/>
    <w:rsid w:val="00767C30"/>
    <w:rsid w:val="00784D58"/>
    <w:rsid w:val="00797E7B"/>
    <w:rsid w:val="00844B83"/>
    <w:rsid w:val="008E4B10"/>
    <w:rsid w:val="008F38ED"/>
    <w:rsid w:val="008F6B94"/>
    <w:rsid w:val="009314E2"/>
    <w:rsid w:val="009C237D"/>
    <w:rsid w:val="009C34D1"/>
    <w:rsid w:val="009E08BD"/>
    <w:rsid w:val="00A10AA9"/>
    <w:rsid w:val="00A216ED"/>
    <w:rsid w:val="00A856D0"/>
    <w:rsid w:val="00B112C0"/>
    <w:rsid w:val="00B471D2"/>
    <w:rsid w:val="00B96387"/>
    <w:rsid w:val="00BC31FD"/>
    <w:rsid w:val="00BE73B4"/>
    <w:rsid w:val="00BE77BC"/>
    <w:rsid w:val="00CB1EB2"/>
    <w:rsid w:val="00D20535"/>
    <w:rsid w:val="00D63C61"/>
    <w:rsid w:val="00E71827"/>
    <w:rsid w:val="00F44E07"/>
    <w:rsid w:val="00F8670F"/>
    <w:rsid w:val="00FA4872"/>
    <w:rsid w:val="00FB491F"/>
    <w:rsid w:val="00FD1BF2"/>
    <w:rsid w:val="15AB5941"/>
    <w:rsid w:val="162A0CE3"/>
    <w:rsid w:val="2C2A29E0"/>
    <w:rsid w:val="43451C15"/>
    <w:rsid w:val="46516763"/>
    <w:rsid w:val="62F70D42"/>
    <w:rsid w:val="793D0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4A0BD"/>
  <w15:docId w15:val="{83FB6D38-6ABF-4267-AB5B-291BC63D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rFonts w:ascii="宋体"/>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annotation reference"/>
    <w:basedOn w:val="a0"/>
    <w:qFormat/>
    <w:rPr>
      <w:sz w:val="21"/>
      <w:szCs w:val="21"/>
    </w:rPr>
  </w:style>
  <w:style w:type="character" w:customStyle="1" w:styleId="aa">
    <w:name w:val="页眉 字符"/>
    <w:basedOn w:val="a0"/>
    <w:link w:val="a9"/>
    <w:qFormat/>
    <w:rPr>
      <w:rFonts w:ascii="Times New Roman" w:hAnsi="Times New Roman"/>
      <w:kern w:val="2"/>
      <w:sz w:val="18"/>
      <w:szCs w:val="18"/>
    </w:rPr>
  </w:style>
  <w:style w:type="character" w:customStyle="1" w:styleId="a8">
    <w:name w:val="页脚 字符"/>
    <w:basedOn w:val="a0"/>
    <w:link w:val="a7"/>
    <w:qFormat/>
    <w:rPr>
      <w:rFonts w:ascii="Times New Roman" w:hAnsi="Times New Roman"/>
      <w:kern w:val="2"/>
      <w:sz w:val="18"/>
      <w:szCs w:val="18"/>
    </w:rPr>
  </w:style>
  <w:style w:type="paragraph" w:customStyle="1" w:styleId="1">
    <w:name w:val="修订1"/>
    <w:hidden/>
    <w:uiPriority w:val="99"/>
    <w:semiHidden/>
    <w:qFormat/>
    <w:rPr>
      <w:rFonts w:ascii="Times New Roman" w:hAnsi="Times New Roman"/>
      <w:kern w:val="2"/>
      <w:sz w:val="21"/>
      <w:szCs w:val="24"/>
    </w:rPr>
  </w:style>
  <w:style w:type="character" w:customStyle="1" w:styleId="a4">
    <w:name w:val="批注文字 字符"/>
    <w:basedOn w:val="a0"/>
    <w:link w:val="a3"/>
    <w:qFormat/>
    <w:rPr>
      <w:rFonts w:ascii="Times New Roman" w:hAnsi="Times New Roman"/>
      <w:kern w:val="2"/>
      <w:sz w:val="21"/>
      <w:szCs w:val="24"/>
    </w:rPr>
  </w:style>
  <w:style w:type="character" w:customStyle="1" w:styleId="ac">
    <w:name w:val="批注主题 字符"/>
    <w:basedOn w:val="a4"/>
    <w:link w:val="ab"/>
    <w:qFormat/>
    <w:rPr>
      <w:rFonts w:ascii="Times New Roman" w:hAnsi="Times New Roman"/>
      <w:b/>
      <w:bCs/>
      <w:kern w:val="2"/>
      <w:sz w:val="21"/>
      <w:szCs w:val="24"/>
    </w:rPr>
  </w:style>
  <w:style w:type="character" w:customStyle="1" w:styleId="a6">
    <w:name w:val="批注框文本 字符"/>
    <w:basedOn w:val="a0"/>
    <w:link w:val="a5"/>
    <w:qFormat/>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四木子</dc:creator>
  <cp:lastModifiedBy>苑 满吉</cp:lastModifiedBy>
  <cp:revision>10</cp:revision>
  <cp:lastPrinted>2025-04-25T02:39:00Z</cp:lastPrinted>
  <dcterms:created xsi:type="dcterms:W3CDTF">2025-03-07T01:41:00Z</dcterms:created>
  <dcterms:modified xsi:type="dcterms:W3CDTF">2025-04-27T08:25:00Z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eyJoZGlkIjoiZDg3Y2UxOTc5YWE0YTBkMGRlNzUxZjIxYzQ3NzQ3Y2YiLCJ1c2VySWQiOiI0NDA4NDI3MDQifQ==</vt:lpwstr>
  </property>
  <property fmtid="{D5CDD505-2E9C-101B-9397-08002B2CF9AE}" pid="4" name="ICV">
    <vt:lpwstr>833E0776D389445B918CBB3CB1D89BB4_12</vt:lpwstr>
  </property>
</Properties>
</file>