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哲学社会学院教师参加学术会议资助办法</w:t>
      </w:r>
    </w:p>
    <w:p>
      <w:pPr>
        <w:spacing w:line="520" w:lineRule="exact"/>
        <w:ind w:firstLine="552"/>
        <w:rPr>
          <w:rFonts w:hint="eastAsia"/>
          <w:sz w:val="28"/>
          <w:szCs w:val="28"/>
        </w:rPr>
      </w:pPr>
    </w:p>
    <w:p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为提升学院教师、特别是青年教师的学术能力和水平，加强学院的学术交流工作，特制定此办法。</w:t>
      </w:r>
    </w:p>
    <w:p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一、资助人员：全院教师，已申请科研启动费且未使用完的引进人才除外。</w:t>
      </w:r>
    </w:p>
    <w:p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二、资助额度：4000元/人，余额不留</w:t>
      </w:r>
      <w:bookmarkStart w:id="0" w:name="_GoBack"/>
      <w:bookmarkEnd w:id="0"/>
      <w:r>
        <w:rPr>
          <w:rFonts w:hint="eastAsia"/>
          <w:sz w:val="28"/>
          <w:szCs w:val="28"/>
        </w:rPr>
        <w:t>存，超出部分由本人承担。</w:t>
      </w:r>
    </w:p>
    <w:p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三、资助内容：兰州往返出差地的交通费（含飞机票、火车票等）、会议费、住宿费、出差补助。</w:t>
      </w:r>
    </w:p>
    <w:p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四、教师出差前持会议邀请函、出差审批表（见附件），经分管科研工作的副院长签字同意后参加会议。</w:t>
      </w:r>
    </w:p>
    <w:p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五、参加会议后，教师凭飞机票、火车票、会议费发票、住宿费发票等到学院报销（根据学校公务卡管理的有关规定，以上均须用公务卡购买、支出，并保留POS机刷卡单，从网上购票的，需要提供截屏），并提供一篇电子版的新闻报道、一张照片，发至</w:t>
      </w:r>
      <w:r>
        <w:rPr>
          <w:sz w:val="28"/>
          <w:szCs w:val="28"/>
        </w:rPr>
        <w:t>manjy@lzu.edu.cn</w:t>
      </w:r>
      <w:r>
        <w:rPr>
          <w:rFonts w:hint="eastAsia"/>
          <w:sz w:val="28"/>
          <w:szCs w:val="28"/>
        </w:rPr>
        <w:t>，在学院网页发布。</w:t>
      </w:r>
    </w:p>
    <w:p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六、教师外出参加会议，须按照《兰州大学差旅费管理办法》严格执行。</w:t>
      </w: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附件：兰州大学哲学社会学院教师参加学术会议审批表</w:t>
      </w:r>
    </w:p>
    <w:p>
      <w:pPr>
        <w:spacing w:line="520" w:lineRule="exact"/>
        <w:ind w:firstLine="552"/>
        <w:rPr>
          <w:sz w:val="28"/>
          <w:szCs w:val="28"/>
        </w:rPr>
      </w:pPr>
    </w:p>
    <w:p>
      <w:pPr>
        <w:spacing w:line="520" w:lineRule="exact"/>
        <w:ind w:firstLine="552"/>
        <w:rPr>
          <w:sz w:val="28"/>
          <w:szCs w:val="28"/>
        </w:rPr>
      </w:pPr>
    </w:p>
    <w:p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哲学社会学院</w:t>
      </w:r>
    </w:p>
    <w:p>
      <w:pPr>
        <w:spacing w:line="52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2021年3月8日</w:t>
      </w:r>
    </w:p>
    <w:p>
      <w:pPr>
        <w:ind w:firstLine="552"/>
        <w:rPr>
          <w:rFonts w:hint="eastAsia"/>
          <w:sz w:val="28"/>
          <w:szCs w:val="28"/>
        </w:rPr>
      </w:pPr>
    </w:p>
    <w:p>
      <w:pPr>
        <w:ind w:firstLine="552"/>
        <w:rPr>
          <w:rFonts w:hint="eastAsia"/>
          <w:sz w:val="28"/>
          <w:szCs w:val="28"/>
        </w:rPr>
      </w:pPr>
    </w:p>
    <w:p>
      <w:pPr>
        <w:ind w:firstLine="552"/>
        <w:rPr>
          <w:rFonts w:hint="eastAsia"/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tabs>
          <w:tab w:val="left" w:pos="900"/>
        </w:tabs>
        <w:spacing w:afterLines="50" w:line="480" w:lineRule="exact"/>
        <w:jc w:val="center"/>
        <w:rPr>
          <w:rFonts w:ascii="方正大标宋简体" w:eastAsia="方正大标宋简体"/>
          <w:sz w:val="30"/>
          <w:szCs w:val="30"/>
        </w:rPr>
      </w:pPr>
      <w:r>
        <w:rPr>
          <w:rFonts w:hint="eastAsia" w:ascii="方正大标宋简体" w:eastAsia="方正大标宋简体"/>
          <w:sz w:val="30"/>
          <w:szCs w:val="30"/>
        </w:rPr>
        <w:t>兰州大学哲学社会学院教师参加学术会议审批表</w:t>
      </w:r>
    </w:p>
    <w:tbl>
      <w:tblPr>
        <w:tblStyle w:val="5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39"/>
        <w:gridCol w:w="720"/>
        <w:gridCol w:w="1439"/>
        <w:gridCol w:w="899"/>
        <w:gridCol w:w="179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spacing w:before="12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出差人员填写</w:t>
            </w:r>
          </w:p>
        </w:tc>
        <w:tc>
          <w:tcPr>
            <w:tcW w:w="734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出差事由：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出差人员（共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工作部门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900"/>
              </w:tabs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出差地点：</w:t>
            </w:r>
          </w:p>
          <w:p>
            <w:pPr>
              <w:tabs>
                <w:tab w:val="left" w:pos="900"/>
              </w:tabs>
              <w:ind w:left="102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color w:val="000000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县</w:t>
            </w:r>
          </w:p>
          <w:p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中途停留或中转地：</w:t>
            </w:r>
          </w:p>
          <w:p>
            <w:pPr>
              <w:tabs>
                <w:tab w:val="left" w:pos="900"/>
              </w:tabs>
              <w:ind w:left="102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color w:val="000000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市</w:t>
            </w:r>
          </w:p>
          <w:p>
            <w:pPr>
              <w:tabs>
                <w:tab w:val="left" w:pos="900"/>
              </w:tabs>
              <w:ind w:left="88" w:leftChars="42" w:firstLine="735" w:firstLineChars="350"/>
              <w:rPr>
                <w:color w:val="000000"/>
                <w:szCs w:val="21"/>
              </w:rPr>
            </w:pP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乘坐交通工具：</w:t>
            </w:r>
          </w:p>
          <w:p>
            <w:pPr>
              <w:ind w:right="367"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□飞机    □其他公共交通工具</w:t>
            </w:r>
          </w:p>
          <w:p>
            <w:pPr>
              <w:ind w:right="367" w:firstLine="210" w:firstLineChars="1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□自带    □租用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900"/>
              </w:tabs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出差天数：    天</w:t>
            </w:r>
          </w:p>
          <w:p>
            <w:pPr>
              <w:tabs>
                <w:tab w:val="left" w:pos="900"/>
              </w:tabs>
              <w:ind w:firstLine="735" w:firstLineChars="3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>
            <w:pPr>
              <w:tabs>
                <w:tab w:val="left" w:pos="900"/>
              </w:tabs>
              <w:ind w:firstLine="735" w:firstLineChars="3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出差任务：</w:t>
            </w:r>
          </w:p>
          <w:p>
            <w:pPr>
              <w:tabs>
                <w:tab w:val="left" w:pos="900"/>
              </w:tabs>
              <w:ind w:firstLine="105" w:firstLineChars="5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□参加会议     </w:t>
            </w:r>
          </w:p>
          <w:p>
            <w:pPr>
              <w:tabs>
                <w:tab w:val="left" w:pos="900"/>
              </w:tabs>
              <w:ind w:firstLine="105" w:firstLineChars="5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使用经费：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</w:t>
            </w:r>
            <w:r>
              <w:rPr>
                <w:rFonts w:hint="eastAsia" w:hAnsi="宋体"/>
                <w:color w:val="000000"/>
                <w:szCs w:val="21"/>
              </w:rPr>
              <w:t>教育经费</w:t>
            </w:r>
            <w:r>
              <w:rPr>
                <w:rFonts w:hAnsi="宋体"/>
                <w:color w:val="000000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申请人签名：                          </w:t>
            </w:r>
            <w:r>
              <w:rPr>
                <w:rFonts w:hint="eastAsia" w:ascii="宋体" w:hAnsi="宋体"/>
                <w:szCs w:val="21"/>
              </w:rPr>
              <w:t xml:space="preserve">20 </w: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900"/>
              </w:tabs>
              <w:spacing w:before="12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单位负责人审核</w:t>
            </w:r>
          </w:p>
        </w:tc>
        <w:tc>
          <w:tcPr>
            <w:tcW w:w="360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900"/>
              </w:tabs>
              <w:rPr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是否同意出差： </w:t>
            </w: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  <w:tc>
          <w:tcPr>
            <w:tcW w:w="37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是否同意选择的交通工具：</w:t>
            </w:r>
          </w:p>
          <w:p>
            <w:pPr>
              <w:tabs>
                <w:tab w:val="left" w:pos="900"/>
              </w:tabs>
              <w:ind w:firstLine="1155" w:firstLineChars="55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341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审核出差天数：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szCs w:val="21"/>
              </w:rPr>
              <w:t>天；出差人数：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szCs w:val="21"/>
              </w:rPr>
              <w:t>人。</w:t>
            </w:r>
          </w:p>
          <w:p>
            <w:pPr>
              <w:tabs>
                <w:tab w:val="left" w:pos="900"/>
              </w:tabs>
              <w:spacing w:beforeLines="50"/>
              <w:ind w:firstLine="840" w:firstLineChars="400"/>
              <w:rPr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签名：</w:t>
            </w:r>
            <w:r>
              <w:rPr>
                <w:imprint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 xml:space="preserve">20 </w:t>
            </w:r>
            <w:r>
              <w:rPr>
                <w:imprint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年    月     日   </w:t>
            </w:r>
            <w:r>
              <w:rPr>
                <w:rFonts w:hint="eastAsia"/>
                <w:imprint/>
                <w:szCs w:val="21"/>
              </w:rPr>
              <w:t>（公章）</w:t>
            </w:r>
          </w:p>
        </w:tc>
      </w:tr>
    </w:tbl>
    <w:p>
      <w:pPr>
        <w:tabs>
          <w:tab w:val="left" w:pos="900"/>
        </w:tabs>
        <w:spacing w:before="240"/>
        <w:ind w:firstLine="411" w:firstLineChars="196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注：学院教师参加学术会议，由主管科研工作的副院长审批，审批表交院办留存。</w:t>
      </w:r>
    </w:p>
    <w:p>
      <w:pPr>
        <w:ind w:firstLine="552"/>
        <w:rPr>
          <w:rFonts w:ascii="楷体_GB2312" w:eastAsia="楷体_GB2312"/>
          <w:szCs w:val="21"/>
        </w:rPr>
      </w:pPr>
    </w:p>
    <w:sectPr>
      <w:pgSz w:w="11906" w:h="16838"/>
      <w:pgMar w:top="1440" w:right="1797" w:bottom="1440" w:left="1797" w:header="709" w:footer="709" w:gutter="0"/>
      <w:pgNumType w:fmt="numberInDash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BEE"/>
    <w:rsid w:val="0009088D"/>
    <w:rsid w:val="000B77E9"/>
    <w:rsid w:val="000F0763"/>
    <w:rsid w:val="00102F58"/>
    <w:rsid w:val="00186070"/>
    <w:rsid w:val="001D6DC1"/>
    <w:rsid w:val="001E769A"/>
    <w:rsid w:val="00210623"/>
    <w:rsid w:val="00275913"/>
    <w:rsid w:val="002B5435"/>
    <w:rsid w:val="00353532"/>
    <w:rsid w:val="00357BFC"/>
    <w:rsid w:val="00364549"/>
    <w:rsid w:val="003A5170"/>
    <w:rsid w:val="003A7A8F"/>
    <w:rsid w:val="003E735F"/>
    <w:rsid w:val="00430282"/>
    <w:rsid w:val="00497DBB"/>
    <w:rsid w:val="004C4FDD"/>
    <w:rsid w:val="0059493D"/>
    <w:rsid w:val="005B27FC"/>
    <w:rsid w:val="00607512"/>
    <w:rsid w:val="00615303"/>
    <w:rsid w:val="006272AD"/>
    <w:rsid w:val="006742D8"/>
    <w:rsid w:val="00701540"/>
    <w:rsid w:val="00744C73"/>
    <w:rsid w:val="007C5475"/>
    <w:rsid w:val="007F7BEE"/>
    <w:rsid w:val="00820FE2"/>
    <w:rsid w:val="008C27B6"/>
    <w:rsid w:val="008E1363"/>
    <w:rsid w:val="009D5C99"/>
    <w:rsid w:val="00A03DE7"/>
    <w:rsid w:val="00A220C7"/>
    <w:rsid w:val="00A30FCF"/>
    <w:rsid w:val="00AD58B0"/>
    <w:rsid w:val="00B0127C"/>
    <w:rsid w:val="00BB5527"/>
    <w:rsid w:val="00BF4B95"/>
    <w:rsid w:val="00C41935"/>
    <w:rsid w:val="00C428E3"/>
    <w:rsid w:val="00C714C9"/>
    <w:rsid w:val="00D17148"/>
    <w:rsid w:val="00D60C27"/>
    <w:rsid w:val="00DA36AC"/>
    <w:rsid w:val="00DE0EFF"/>
    <w:rsid w:val="00E81FE0"/>
    <w:rsid w:val="00E9262A"/>
    <w:rsid w:val="00F03E59"/>
    <w:rsid w:val="00F15C89"/>
    <w:rsid w:val="00F7098D"/>
    <w:rsid w:val="00FC15AF"/>
    <w:rsid w:val="00FC76DF"/>
    <w:rsid w:val="00FF0BE3"/>
    <w:rsid w:val="00FF1A94"/>
    <w:rsid w:val="514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iPriority w:val="99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935</Characters>
  <Lines>7</Lines>
  <Paragraphs>2</Paragraphs>
  <TotalTime>2</TotalTime>
  <ScaleCrop>false</ScaleCrop>
  <LinksUpToDate>false</LinksUpToDate>
  <CharactersWithSpaces>1096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2021-03-08T04:40:00Z</dcterms:created>
  <dc:creator>Windows 用户</dc:creator>
  <cp:lastModifiedBy>四木子</cp:lastModifiedBy>
  <cp:lastPrinted>2021-03-11T02:37:35Z</cp:lastPrinted>
  <dcterms:modified xsi:type="dcterms:W3CDTF">2021-03-11T02:38:36Z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